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168C" w14:textId="77777777" w:rsidR="002D6583" w:rsidRDefault="002D658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02BAEB21" w14:textId="77777777" w:rsidR="002D6583" w:rsidRDefault="002D6583">
      <w:pPr>
        <w:pStyle w:val="BodyText"/>
        <w:rPr>
          <w:rFonts w:ascii="Times New Roman"/>
          <w:sz w:val="20"/>
        </w:rPr>
      </w:pPr>
    </w:p>
    <w:p w14:paraId="57DB049D" w14:textId="77777777" w:rsidR="002D6583" w:rsidRDefault="002D6583">
      <w:pPr>
        <w:pStyle w:val="BodyText"/>
        <w:rPr>
          <w:rFonts w:ascii="Times New Roman"/>
          <w:sz w:val="20"/>
        </w:rPr>
      </w:pPr>
    </w:p>
    <w:p w14:paraId="084CDAA6" w14:textId="77777777" w:rsidR="002D6583" w:rsidRDefault="002D6583">
      <w:pPr>
        <w:pStyle w:val="BodyText"/>
        <w:rPr>
          <w:rFonts w:ascii="Times New Roman"/>
          <w:sz w:val="20"/>
        </w:rPr>
      </w:pPr>
    </w:p>
    <w:p w14:paraId="076CD418" w14:textId="77777777" w:rsidR="002D6583" w:rsidRDefault="002D6583">
      <w:pPr>
        <w:pStyle w:val="BodyText"/>
        <w:rPr>
          <w:rFonts w:ascii="Times New Roman"/>
          <w:sz w:val="20"/>
        </w:rPr>
      </w:pPr>
    </w:p>
    <w:p w14:paraId="751162A0" w14:textId="77777777" w:rsidR="002D6583" w:rsidRDefault="002D6583">
      <w:pPr>
        <w:pStyle w:val="BodyText"/>
        <w:spacing w:before="10"/>
        <w:rPr>
          <w:rFonts w:ascii="Times New Roman"/>
          <w:sz w:val="26"/>
        </w:rPr>
      </w:pPr>
    </w:p>
    <w:p w14:paraId="37018006" w14:textId="09874DD8" w:rsidR="002D6583" w:rsidRDefault="00821527">
      <w:pPr>
        <w:spacing w:before="101"/>
        <w:ind w:left="2361"/>
        <w:rPr>
          <w:b/>
          <w:sz w:val="28"/>
        </w:rPr>
      </w:pPr>
      <w:r>
        <w:rPr>
          <w:b/>
          <w:sz w:val="28"/>
          <w:u w:val="thick"/>
        </w:rPr>
        <w:t>ZONE 8</w:t>
      </w:r>
      <w:r w:rsidR="000B64C6">
        <w:rPr>
          <w:b/>
          <w:sz w:val="28"/>
          <w:u w:val="thick"/>
        </w:rPr>
        <w:t xml:space="preserve"> Arena Code of Conduct</w:t>
      </w:r>
    </w:p>
    <w:p w14:paraId="4F992F3C" w14:textId="77777777" w:rsidR="002D6583" w:rsidRDefault="002D6583">
      <w:pPr>
        <w:pStyle w:val="BodyText"/>
        <w:rPr>
          <w:b/>
          <w:sz w:val="20"/>
        </w:rPr>
      </w:pPr>
    </w:p>
    <w:p w14:paraId="42B5EE75" w14:textId="77777777" w:rsidR="002D6583" w:rsidRDefault="002D6583">
      <w:pPr>
        <w:pStyle w:val="BodyText"/>
        <w:rPr>
          <w:b/>
          <w:sz w:val="20"/>
        </w:rPr>
      </w:pPr>
    </w:p>
    <w:p w14:paraId="5889DA4A" w14:textId="77777777" w:rsidR="002D6583" w:rsidRDefault="000B64C6">
      <w:pPr>
        <w:pStyle w:val="Heading1"/>
        <w:spacing w:before="246" w:line="291" w:lineRule="exact"/>
        <w:rPr>
          <w:b w:val="0"/>
          <w:u w:val="none"/>
        </w:rPr>
      </w:pPr>
      <w:r>
        <w:rPr>
          <w:u w:val="thick"/>
        </w:rPr>
        <w:t>Objective</w:t>
      </w:r>
      <w:r>
        <w:rPr>
          <w:b w:val="0"/>
          <w:u w:val="none"/>
        </w:rPr>
        <w:t>:</w:t>
      </w:r>
    </w:p>
    <w:p w14:paraId="3B883647" w14:textId="7BA0E94D" w:rsidR="002D6583" w:rsidRDefault="000B64C6">
      <w:pPr>
        <w:pStyle w:val="BodyText"/>
        <w:ind w:left="100"/>
      </w:pPr>
      <w:r>
        <w:t>Make any arena &amp; surrounding area where our members play a safe &amp; enjoyable environment in wh</w:t>
      </w:r>
      <w:r w:rsidR="00821527">
        <w:t>ich to participate in any Zone 8</w:t>
      </w:r>
      <w:r>
        <w:t>, or association event. This is a minimum code of conduct; as some associations may have posted their own arena code of conduct.</w:t>
      </w:r>
    </w:p>
    <w:p w14:paraId="7397231F" w14:textId="77777777" w:rsidR="002D6583" w:rsidRDefault="002D6583">
      <w:pPr>
        <w:pStyle w:val="BodyText"/>
      </w:pPr>
    </w:p>
    <w:p w14:paraId="082B5A98" w14:textId="77777777" w:rsidR="002D6583" w:rsidRDefault="000B64C6">
      <w:pPr>
        <w:pStyle w:val="Heading1"/>
        <w:spacing w:line="291" w:lineRule="exact"/>
        <w:rPr>
          <w:b w:val="0"/>
          <w:u w:val="none"/>
        </w:rPr>
      </w:pPr>
      <w:r>
        <w:rPr>
          <w:u w:val="thick"/>
        </w:rPr>
        <w:t>Scope</w:t>
      </w:r>
      <w:r>
        <w:rPr>
          <w:b w:val="0"/>
          <w:u w:val="none"/>
        </w:rPr>
        <w:t>:</w:t>
      </w:r>
    </w:p>
    <w:p w14:paraId="023F364A" w14:textId="77777777" w:rsidR="002D6583" w:rsidRDefault="000B64C6">
      <w:pPr>
        <w:pStyle w:val="BodyText"/>
        <w:spacing w:line="291" w:lineRule="exact"/>
        <w:ind w:left="100"/>
      </w:pPr>
      <w:r>
        <w:t>The following code applies to:</w:t>
      </w:r>
    </w:p>
    <w:p w14:paraId="4E1269C8" w14:textId="77777777" w:rsidR="002D6583" w:rsidRDefault="000B64C6">
      <w:pPr>
        <w:pStyle w:val="ListParagraph"/>
        <w:numPr>
          <w:ilvl w:val="0"/>
          <w:numId w:val="3"/>
        </w:numPr>
        <w:tabs>
          <w:tab w:val="left" w:pos="1037"/>
        </w:tabs>
        <w:spacing w:before="1"/>
        <w:ind w:right="167" w:firstLine="0"/>
        <w:rPr>
          <w:sz w:val="24"/>
        </w:rPr>
      </w:pPr>
      <w:r>
        <w:rPr>
          <w:sz w:val="24"/>
        </w:rPr>
        <w:t>Members of the OLA (coaches, players, parents, executive,</w:t>
      </w:r>
      <w:r>
        <w:rPr>
          <w:spacing w:val="-22"/>
          <w:sz w:val="24"/>
        </w:rPr>
        <w:t xml:space="preserve"> </w:t>
      </w:r>
      <w:r>
        <w:rPr>
          <w:sz w:val="24"/>
        </w:rPr>
        <w:t>referees &amp;</w:t>
      </w:r>
      <w:r>
        <w:rPr>
          <w:spacing w:val="-1"/>
          <w:sz w:val="24"/>
        </w:rPr>
        <w:t xml:space="preserve"> </w:t>
      </w:r>
      <w:r>
        <w:rPr>
          <w:sz w:val="24"/>
        </w:rPr>
        <w:t>volunteers)</w:t>
      </w:r>
    </w:p>
    <w:p w14:paraId="337100A4" w14:textId="77777777" w:rsidR="002D6583" w:rsidRDefault="000B64C6">
      <w:pPr>
        <w:pStyle w:val="ListParagraph"/>
        <w:numPr>
          <w:ilvl w:val="0"/>
          <w:numId w:val="3"/>
        </w:numPr>
        <w:tabs>
          <w:tab w:val="left" w:pos="1037"/>
        </w:tabs>
        <w:ind w:firstLine="0"/>
        <w:rPr>
          <w:sz w:val="24"/>
        </w:rPr>
      </w:pPr>
      <w:r>
        <w:rPr>
          <w:sz w:val="24"/>
        </w:rPr>
        <w:t>Spectators of all OLA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</w:p>
    <w:p w14:paraId="11325C09" w14:textId="78D836CA" w:rsidR="002D6583" w:rsidRDefault="000B64C6">
      <w:pPr>
        <w:pStyle w:val="ListParagraph"/>
        <w:numPr>
          <w:ilvl w:val="0"/>
          <w:numId w:val="3"/>
        </w:numPr>
        <w:tabs>
          <w:tab w:val="left" w:pos="1037"/>
        </w:tabs>
        <w:spacing w:before="1"/>
        <w:ind w:right="99" w:firstLine="0"/>
        <w:rPr>
          <w:sz w:val="24"/>
        </w:rPr>
      </w:pPr>
      <w:r>
        <w:rPr>
          <w:sz w:val="24"/>
        </w:rPr>
        <w:t>All events attended by OLA members including events in Zon</w:t>
      </w:r>
      <w:r w:rsidR="00821527">
        <w:rPr>
          <w:sz w:val="24"/>
        </w:rPr>
        <w:t>e 8</w:t>
      </w:r>
      <w:r>
        <w:rPr>
          <w:sz w:val="24"/>
        </w:rPr>
        <w:t>. This includes exhibition games, league games &amp; tournament games</w:t>
      </w:r>
      <w:r>
        <w:rPr>
          <w:spacing w:val="-28"/>
          <w:sz w:val="24"/>
        </w:rPr>
        <w:t xml:space="preserve"> </w:t>
      </w:r>
      <w:r w:rsidR="00821527">
        <w:rPr>
          <w:sz w:val="24"/>
        </w:rPr>
        <w:t xml:space="preserve">at any arena in Ontario </w:t>
      </w:r>
      <w:r>
        <w:rPr>
          <w:sz w:val="24"/>
        </w:rPr>
        <w:t>where OLA minor lacrosse games are or will be</w:t>
      </w:r>
      <w:r>
        <w:rPr>
          <w:spacing w:val="-2"/>
          <w:sz w:val="24"/>
        </w:rPr>
        <w:t xml:space="preserve"> </w:t>
      </w:r>
      <w:r>
        <w:rPr>
          <w:sz w:val="24"/>
        </w:rPr>
        <w:t>played.</w:t>
      </w:r>
    </w:p>
    <w:p w14:paraId="5401918C" w14:textId="77777777" w:rsidR="002D6583" w:rsidRDefault="002D6583">
      <w:pPr>
        <w:pStyle w:val="BodyText"/>
        <w:spacing w:before="11"/>
        <w:rPr>
          <w:sz w:val="23"/>
        </w:rPr>
      </w:pPr>
    </w:p>
    <w:p w14:paraId="5B397E40" w14:textId="77777777" w:rsidR="002D6583" w:rsidRDefault="000B64C6">
      <w:pPr>
        <w:pStyle w:val="Heading1"/>
        <w:rPr>
          <w:b w:val="0"/>
          <w:u w:val="none"/>
        </w:rPr>
      </w:pPr>
      <w:r>
        <w:rPr>
          <w:u w:val="thick"/>
        </w:rPr>
        <w:t>Code</w:t>
      </w:r>
      <w:r>
        <w:rPr>
          <w:b w:val="0"/>
          <w:u w:val="none"/>
        </w:rPr>
        <w:t>:</w:t>
      </w:r>
    </w:p>
    <w:p w14:paraId="5DA28272" w14:textId="77777777" w:rsidR="002D6583" w:rsidRDefault="000B64C6">
      <w:pPr>
        <w:pStyle w:val="ListParagraph"/>
        <w:numPr>
          <w:ilvl w:val="0"/>
          <w:numId w:val="2"/>
        </w:numPr>
        <w:tabs>
          <w:tab w:val="left" w:pos="1145"/>
        </w:tabs>
        <w:ind w:right="171" w:firstLine="0"/>
        <w:rPr>
          <w:sz w:val="24"/>
        </w:rPr>
      </w:pPr>
      <w:r>
        <w:rPr>
          <w:sz w:val="24"/>
        </w:rPr>
        <w:t>No ridiculing, yelling or abusive gestures at referees before,</w:t>
      </w:r>
      <w:r>
        <w:rPr>
          <w:spacing w:val="-26"/>
          <w:sz w:val="24"/>
        </w:rPr>
        <w:t xml:space="preserve"> </w:t>
      </w:r>
      <w:r>
        <w:rPr>
          <w:sz w:val="24"/>
        </w:rPr>
        <w:t>during or after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competition.</w:t>
      </w:r>
    </w:p>
    <w:p w14:paraId="3E7332C5" w14:textId="24E07BD9" w:rsidR="002D6583" w:rsidRDefault="000B64C6">
      <w:pPr>
        <w:pStyle w:val="ListParagraph"/>
        <w:numPr>
          <w:ilvl w:val="0"/>
          <w:numId w:val="2"/>
        </w:numPr>
        <w:tabs>
          <w:tab w:val="left" w:pos="1145"/>
        </w:tabs>
        <w:spacing w:line="291" w:lineRule="exact"/>
        <w:ind w:firstLine="0"/>
        <w:rPr>
          <w:sz w:val="24"/>
        </w:rPr>
      </w:pPr>
      <w:r>
        <w:rPr>
          <w:sz w:val="24"/>
        </w:rPr>
        <w:t>No ridiculing, yelling or abusive gestures at any participant</w:t>
      </w:r>
      <w:r>
        <w:rPr>
          <w:spacing w:val="-21"/>
          <w:sz w:val="24"/>
        </w:rPr>
        <w:t xml:space="preserve"> </w:t>
      </w:r>
      <w:r>
        <w:rPr>
          <w:sz w:val="24"/>
        </w:rPr>
        <w:t>during</w:t>
      </w:r>
      <w:r w:rsidR="00821527">
        <w:rPr>
          <w:sz w:val="24"/>
        </w:rPr>
        <w:t xml:space="preserve"> or after</w:t>
      </w:r>
      <w:r w:rsidR="00821527">
        <w:rPr>
          <w:spacing w:val="-1"/>
          <w:sz w:val="24"/>
        </w:rPr>
        <w:t xml:space="preserve"> </w:t>
      </w:r>
      <w:r w:rsidR="00821527">
        <w:rPr>
          <w:sz w:val="24"/>
        </w:rPr>
        <w:t>competition.</w:t>
      </w:r>
    </w:p>
    <w:p w14:paraId="25227606" w14:textId="59E133CC" w:rsidR="002D6583" w:rsidRDefault="000B64C6" w:rsidP="00821527">
      <w:pPr>
        <w:pStyle w:val="ListParagraph"/>
        <w:numPr>
          <w:ilvl w:val="0"/>
          <w:numId w:val="2"/>
        </w:numPr>
        <w:tabs>
          <w:tab w:val="left" w:pos="1145"/>
        </w:tabs>
        <w:ind w:right="598" w:firstLine="0"/>
      </w:pPr>
      <w:r>
        <w:rPr>
          <w:sz w:val="24"/>
        </w:rPr>
        <w:t>All members will support all efforts to remove verbal &amp;</w:t>
      </w:r>
      <w:r w:rsidRPr="00821527">
        <w:rPr>
          <w:spacing w:val="-21"/>
          <w:sz w:val="24"/>
        </w:rPr>
        <w:t xml:space="preserve"> </w:t>
      </w:r>
      <w:r>
        <w:rPr>
          <w:sz w:val="24"/>
        </w:rPr>
        <w:t>physical abuse</w:t>
      </w:r>
      <w:r w:rsidR="00821527">
        <w:rPr>
          <w:sz w:val="24"/>
        </w:rPr>
        <w:t xml:space="preserve"> </w:t>
      </w:r>
      <w:r>
        <w:t>from children's sporting activities.</w:t>
      </w:r>
    </w:p>
    <w:p w14:paraId="36169B9F" w14:textId="77777777" w:rsidR="002D6583" w:rsidRDefault="000B64C6">
      <w:pPr>
        <w:pStyle w:val="ListParagraph"/>
        <w:numPr>
          <w:ilvl w:val="0"/>
          <w:numId w:val="2"/>
        </w:numPr>
        <w:tabs>
          <w:tab w:val="left" w:pos="1145"/>
        </w:tabs>
        <w:spacing w:before="1"/>
        <w:ind w:right="167" w:firstLine="0"/>
        <w:rPr>
          <w:sz w:val="24"/>
        </w:rPr>
      </w:pPr>
      <w:r>
        <w:rPr>
          <w:sz w:val="24"/>
        </w:rPr>
        <w:t>All participants will be encouraged to play by the rules &amp; to resolve conflicts without resorting to hostility or</w:t>
      </w:r>
      <w:r>
        <w:rPr>
          <w:spacing w:val="-6"/>
          <w:sz w:val="24"/>
        </w:rPr>
        <w:t xml:space="preserve"> </w:t>
      </w:r>
      <w:r>
        <w:rPr>
          <w:sz w:val="24"/>
        </w:rPr>
        <w:t>violence.</w:t>
      </w:r>
    </w:p>
    <w:p w14:paraId="1C5CFBA1" w14:textId="77777777" w:rsidR="002D6583" w:rsidRDefault="000B64C6">
      <w:pPr>
        <w:pStyle w:val="ListParagraph"/>
        <w:numPr>
          <w:ilvl w:val="0"/>
          <w:numId w:val="2"/>
        </w:numPr>
        <w:tabs>
          <w:tab w:val="left" w:pos="1145"/>
        </w:tabs>
        <w:ind w:left="1144" w:hanging="324"/>
        <w:rPr>
          <w:sz w:val="24"/>
        </w:rPr>
      </w:pPr>
      <w:r>
        <w:rPr>
          <w:sz w:val="24"/>
        </w:rPr>
        <w:t>No damage to facilities will be</w:t>
      </w:r>
      <w:r>
        <w:rPr>
          <w:spacing w:val="-4"/>
          <w:sz w:val="24"/>
        </w:rPr>
        <w:t xml:space="preserve"> </w:t>
      </w:r>
      <w:r>
        <w:rPr>
          <w:sz w:val="24"/>
        </w:rPr>
        <w:t>tolerated.</w:t>
      </w:r>
    </w:p>
    <w:p w14:paraId="362E134D" w14:textId="77777777" w:rsidR="002D6583" w:rsidRDefault="002D6583">
      <w:pPr>
        <w:pStyle w:val="BodyText"/>
        <w:spacing w:before="11"/>
        <w:rPr>
          <w:sz w:val="23"/>
        </w:rPr>
      </w:pPr>
    </w:p>
    <w:p w14:paraId="20A73336" w14:textId="77777777" w:rsidR="002D6583" w:rsidRDefault="000B64C6">
      <w:pPr>
        <w:pStyle w:val="Heading1"/>
        <w:rPr>
          <w:b w:val="0"/>
          <w:u w:val="none"/>
        </w:rPr>
      </w:pPr>
      <w:r>
        <w:rPr>
          <w:u w:val="thick"/>
        </w:rPr>
        <w:t>Enforcement</w:t>
      </w:r>
      <w:r>
        <w:rPr>
          <w:b w:val="0"/>
          <w:u w:val="none"/>
        </w:rPr>
        <w:t>:</w:t>
      </w:r>
    </w:p>
    <w:p w14:paraId="496467F9" w14:textId="77777777" w:rsidR="002D6583" w:rsidRDefault="000B64C6">
      <w:pPr>
        <w:pStyle w:val="ListParagraph"/>
        <w:numPr>
          <w:ilvl w:val="0"/>
          <w:numId w:val="1"/>
        </w:numPr>
        <w:tabs>
          <w:tab w:val="left" w:pos="1145"/>
        </w:tabs>
        <w:spacing w:before="2" w:line="291" w:lineRule="exact"/>
        <w:ind w:hanging="324"/>
        <w:rPr>
          <w:sz w:val="24"/>
        </w:rPr>
      </w:pPr>
      <w:r>
        <w:rPr>
          <w:sz w:val="24"/>
        </w:rPr>
        <w:t>Warning to offender to obey the code of</w:t>
      </w:r>
      <w:r>
        <w:rPr>
          <w:spacing w:val="-4"/>
          <w:sz w:val="24"/>
        </w:rPr>
        <w:t xml:space="preserve"> </w:t>
      </w:r>
      <w:r>
        <w:rPr>
          <w:sz w:val="24"/>
        </w:rPr>
        <w:t>conduct.</w:t>
      </w:r>
    </w:p>
    <w:p w14:paraId="2BF58EA1" w14:textId="77777777" w:rsidR="002D6583" w:rsidRDefault="000B64C6">
      <w:pPr>
        <w:pStyle w:val="ListParagraph"/>
        <w:numPr>
          <w:ilvl w:val="0"/>
          <w:numId w:val="1"/>
        </w:numPr>
        <w:tabs>
          <w:tab w:val="left" w:pos="1145"/>
        </w:tabs>
        <w:spacing w:line="291" w:lineRule="exact"/>
        <w:ind w:hanging="324"/>
        <w:rPr>
          <w:sz w:val="24"/>
        </w:rPr>
      </w:pPr>
      <w:r>
        <w:rPr>
          <w:sz w:val="24"/>
        </w:rPr>
        <w:t>Offender will be asked to leave the playing</w:t>
      </w:r>
      <w:r>
        <w:rPr>
          <w:spacing w:val="-6"/>
          <w:sz w:val="24"/>
        </w:rPr>
        <w:t xml:space="preserve"> </w:t>
      </w:r>
      <w:r>
        <w:rPr>
          <w:sz w:val="24"/>
        </w:rPr>
        <w:t>area.</w:t>
      </w:r>
    </w:p>
    <w:p w14:paraId="066D81CC" w14:textId="77777777" w:rsidR="002D6583" w:rsidRDefault="000B64C6">
      <w:pPr>
        <w:pStyle w:val="ListParagraph"/>
        <w:numPr>
          <w:ilvl w:val="0"/>
          <w:numId w:val="1"/>
        </w:numPr>
        <w:tabs>
          <w:tab w:val="left" w:pos="1145"/>
        </w:tabs>
        <w:spacing w:before="1"/>
        <w:ind w:hanging="324"/>
        <w:rPr>
          <w:sz w:val="24"/>
        </w:rPr>
      </w:pPr>
      <w:r>
        <w:rPr>
          <w:sz w:val="24"/>
        </w:rPr>
        <w:t>Police may be called if offender</w:t>
      </w:r>
      <w:r>
        <w:rPr>
          <w:spacing w:val="-4"/>
          <w:sz w:val="24"/>
        </w:rPr>
        <w:t xml:space="preserve"> </w:t>
      </w:r>
      <w:r>
        <w:rPr>
          <w:sz w:val="24"/>
        </w:rPr>
        <w:t>continues.</w:t>
      </w:r>
    </w:p>
    <w:sectPr w:rsidR="002D6583">
      <w:type w:val="continuous"/>
      <w:pgSz w:w="12240" w:h="15840"/>
      <w:pgMar w:top="4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241"/>
    <w:multiLevelType w:val="hybridMultilevel"/>
    <w:tmpl w:val="38240C9E"/>
    <w:lvl w:ilvl="0" w:tplc="7F2E7E38">
      <w:start w:val="1"/>
      <w:numFmt w:val="decimal"/>
      <w:lvlText w:val="%1."/>
      <w:lvlJc w:val="left"/>
      <w:pPr>
        <w:ind w:left="820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en-US"/>
      </w:rPr>
    </w:lvl>
    <w:lvl w:ilvl="1" w:tplc="963ADBE4">
      <w:numFmt w:val="bullet"/>
      <w:lvlText w:val="•"/>
      <w:lvlJc w:val="left"/>
      <w:pPr>
        <w:ind w:left="1680" w:hanging="325"/>
      </w:pPr>
      <w:rPr>
        <w:rFonts w:hint="default"/>
        <w:lang w:val="en-US" w:eastAsia="en-US" w:bidi="en-US"/>
      </w:rPr>
    </w:lvl>
    <w:lvl w:ilvl="2" w:tplc="41AA7700">
      <w:numFmt w:val="bullet"/>
      <w:lvlText w:val="•"/>
      <w:lvlJc w:val="left"/>
      <w:pPr>
        <w:ind w:left="2540" w:hanging="325"/>
      </w:pPr>
      <w:rPr>
        <w:rFonts w:hint="default"/>
        <w:lang w:val="en-US" w:eastAsia="en-US" w:bidi="en-US"/>
      </w:rPr>
    </w:lvl>
    <w:lvl w:ilvl="3" w:tplc="B83ECB36">
      <w:numFmt w:val="bullet"/>
      <w:lvlText w:val="•"/>
      <w:lvlJc w:val="left"/>
      <w:pPr>
        <w:ind w:left="3400" w:hanging="325"/>
      </w:pPr>
      <w:rPr>
        <w:rFonts w:hint="default"/>
        <w:lang w:val="en-US" w:eastAsia="en-US" w:bidi="en-US"/>
      </w:rPr>
    </w:lvl>
    <w:lvl w:ilvl="4" w:tplc="6C5EB182">
      <w:numFmt w:val="bullet"/>
      <w:lvlText w:val="•"/>
      <w:lvlJc w:val="left"/>
      <w:pPr>
        <w:ind w:left="4260" w:hanging="325"/>
      </w:pPr>
      <w:rPr>
        <w:rFonts w:hint="default"/>
        <w:lang w:val="en-US" w:eastAsia="en-US" w:bidi="en-US"/>
      </w:rPr>
    </w:lvl>
    <w:lvl w:ilvl="5" w:tplc="5A50104E">
      <w:numFmt w:val="bullet"/>
      <w:lvlText w:val="•"/>
      <w:lvlJc w:val="left"/>
      <w:pPr>
        <w:ind w:left="5120" w:hanging="325"/>
      </w:pPr>
      <w:rPr>
        <w:rFonts w:hint="default"/>
        <w:lang w:val="en-US" w:eastAsia="en-US" w:bidi="en-US"/>
      </w:rPr>
    </w:lvl>
    <w:lvl w:ilvl="6" w:tplc="D5001BC0">
      <w:numFmt w:val="bullet"/>
      <w:lvlText w:val="•"/>
      <w:lvlJc w:val="left"/>
      <w:pPr>
        <w:ind w:left="5980" w:hanging="325"/>
      </w:pPr>
      <w:rPr>
        <w:rFonts w:hint="default"/>
        <w:lang w:val="en-US" w:eastAsia="en-US" w:bidi="en-US"/>
      </w:rPr>
    </w:lvl>
    <w:lvl w:ilvl="7" w:tplc="10AC0F26">
      <w:numFmt w:val="bullet"/>
      <w:lvlText w:val="•"/>
      <w:lvlJc w:val="left"/>
      <w:pPr>
        <w:ind w:left="6840" w:hanging="325"/>
      </w:pPr>
      <w:rPr>
        <w:rFonts w:hint="default"/>
        <w:lang w:val="en-US" w:eastAsia="en-US" w:bidi="en-US"/>
      </w:rPr>
    </w:lvl>
    <w:lvl w:ilvl="8" w:tplc="A92CAF84">
      <w:numFmt w:val="bullet"/>
      <w:lvlText w:val="•"/>
      <w:lvlJc w:val="left"/>
      <w:pPr>
        <w:ind w:left="7700" w:hanging="325"/>
      </w:pPr>
      <w:rPr>
        <w:rFonts w:hint="default"/>
        <w:lang w:val="en-US" w:eastAsia="en-US" w:bidi="en-US"/>
      </w:rPr>
    </w:lvl>
  </w:abstractNum>
  <w:abstractNum w:abstractNumId="1" w15:restartNumberingAfterBreak="0">
    <w:nsid w:val="087E03CD"/>
    <w:multiLevelType w:val="hybridMultilevel"/>
    <w:tmpl w:val="0884EAD2"/>
    <w:lvl w:ilvl="0" w:tplc="FEE665EE">
      <w:numFmt w:val="bullet"/>
      <w:lvlText w:val="•"/>
      <w:lvlJc w:val="left"/>
      <w:pPr>
        <w:ind w:left="820" w:hanging="217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en-US" w:eastAsia="en-US" w:bidi="en-US"/>
      </w:rPr>
    </w:lvl>
    <w:lvl w:ilvl="1" w:tplc="C2B8AC56">
      <w:numFmt w:val="bullet"/>
      <w:lvlText w:val="•"/>
      <w:lvlJc w:val="left"/>
      <w:pPr>
        <w:ind w:left="1680" w:hanging="217"/>
      </w:pPr>
      <w:rPr>
        <w:rFonts w:hint="default"/>
        <w:lang w:val="en-US" w:eastAsia="en-US" w:bidi="en-US"/>
      </w:rPr>
    </w:lvl>
    <w:lvl w:ilvl="2" w:tplc="D122BF18">
      <w:numFmt w:val="bullet"/>
      <w:lvlText w:val="•"/>
      <w:lvlJc w:val="left"/>
      <w:pPr>
        <w:ind w:left="2540" w:hanging="217"/>
      </w:pPr>
      <w:rPr>
        <w:rFonts w:hint="default"/>
        <w:lang w:val="en-US" w:eastAsia="en-US" w:bidi="en-US"/>
      </w:rPr>
    </w:lvl>
    <w:lvl w:ilvl="3" w:tplc="73BEC198">
      <w:numFmt w:val="bullet"/>
      <w:lvlText w:val="•"/>
      <w:lvlJc w:val="left"/>
      <w:pPr>
        <w:ind w:left="3400" w:hanging="217"/>
      </w:pPr>
      <w:rPr>
        <w:rFonts w:hint="default"/>
        <w:lang w:val="en-US" w:eastAsia="en-US" w:bidi="en-US"/>
      </w:rPr>
    </w:lvl>
    <w:lvl w:ilvl="4" w:tplc="647AF550">
      <w:numFmt w:val="bullet"/>
      <w:lvlText w:val="•"/>
      <w:lvlJc w:val="left"/>
      <w:pPr>
        <w:ind w:left="4260" w:hanging="217"/>
      </w:pPr>
      <w:rPr>
        <w:rFonts w:hint="default"/>
        <w:lang w:val="en-US" w:eastAsia="en-US" w:bidi="en-US"/>
      </w:rPr>
    </w:lvl>
    <w:lvl w:ilvl="5" w:tplc="A1E43BDC">
      <w:numFmt w:val="bullet"/>
      <w:lvlText w:val="•"/>
      <w:lvlJc w:val="left"/>
      <w:pPr>
        <w:ind w:left="5120" w:hanging="217"/>
      </w:pPr>
      <w:rPr>
        <w:rFonts w:hint="default"/>
        <w:lang w:val="en-US" w:eastAsia="en-US" w:bidi="en-US"/>
      </w:rPr>
    </w:lvl>
    <w:lvl w:ilvl="6" w:tplc="BB64843C">
      <w:numFmt w:val="bullet"/>
      <w:lvlText w:val="•"/>
      <w:lvlJc w:val="left"/>
      <w:pPr>
        <w:ind w:left="5980" w:hanging="217"/>
      </w:pPr>
      <w:rPr>
        <w:rFonts w:hint="default"/>
        <w:lang w:val="en-US" w:eastAsia="en-US" w:bidi="en-US"/>
      </w:rPr>
    </w:lvl>
    <w:lvl w:ilvl="7" w:tplc="7A161564">
      <w:numFmt w:val="bullet"/>
      <w:lvlText w:val="•"/>
      <w:lvlJc w:val="left"/>
      <w:pPr>
        <w:ind w:left="6840" w:hanging="217"/>
      </w:pPr>
      <w:rPr>
        <w:rFonts w:hint="default"/>
        <w:lang w:val="en-US" w:eastAsia="en-US" w:bidi="en-US"/>
      </w:rPr>
    </w:lvl>
    <w:lvl w:ilvl="8" w:tplc="23D86CF0">
      <w:numFmt w:val="bullet"/>
      <w:lvlText w:val="•"/>
      <w:lvlJc w:val="left"/>
      <w:pPr>
        <w:ind w:left="7700" w:hanging="217"/>
      </w:pPr>
      <w:rPr>
        <w:rFonts w:hint="default"/>
        <w:lang w:val="en-US" w:eastAsia="en-US" w:bidi="en-US"/>
      </w:rPr>
    </w:lvl>
  </w:abstractNum>
  <w:abstractNum w:abstractNumId="2" w15:restartNumberingAfterBreak="0">
    <w:nsid w:val="57DF4B88"/>
    <w:multiLevelType w:val="hybridMultilevel"/>
    <w:tmpl w:val="B2482C2E"/>
    <w:lvl w:ilvl="0" w:tplc="4E907178">
      <w:start w:val="1"/>
      <w:numFmt w:val="decimal"/>
      <w:lvlText w:val="%1."/>
      <w:lvlJc w:val="left"/>
      <w:pPr>
        <w:ind w:left="1144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en-US"/>
      </w:rPr>
    </w:lvl>
    <w:lvl w:ilvl="1" w:tplc="754EAF00">
      <w:numFmt w:val="bullet"/>
      <w:lvlText w:val="•"/>
      <w:lvlJc w:val="left"/>
      <w:pPr>
        <w:ind w:left="1968" w:hanging="325"/>
      </w:pPr>
      <w:rPr>
        <w:rFonts w:hint="default"/>
        <w:lang w:val="en-US" w:eastAsia="en-US" w:bidi="en-US"/>
      </w:rPr>
    </w:lvl>
    <w:lvl w:ilvl="2" w:tplc="49444128">
      <w:numFmt w:val="bullet"/>
      <w:lvlText w:val="•"/>
      <w:lvlJc w:val="left"/>
      <w:pPr>
        <w:ind w:left="2796" w:hanging="325"/>
      </w:pPr>
      <w:rPr>
        <w:rFonts w:hint="default"/>
        <w:lang w:val="en-US" w:eastAsia="en-US" w:bidi="en-US"/>
      </w:rPr>
    </w:lvl>
    <w:lvl w:ilvl="3" w:tplc="13F63D5C">
      <w:numFmt w:val="bullet"/>
      <w:lvlText w:val="•"/>
      <w:lvlJc w:val="left"/>
      <w:pPr>
        <w:ind w:left="3624" w:hanging="325"/>
      </w:pPr>
      <w:rPr>
        <w:rFonts w:hint="default"/>
        <w:lang w:val="en-US" w:eastAsia="en-US" w:bidi="en-US"/>
      </w:rPr>
    </w:lvl>
    <w:lvl w:ilvl="4" w:tplc="3E3878E2">
      <w:numFmt w:val="bullet"/>
      <w:lvlText w:val="•"/>
      <w:lvlJc w:val="left"/>
      <w:pPr>
        <w:ind w:left="4452" w:hanging="325"/>
      </w:pPr>
      <w:rPr>
        <w:rFonts w:hint="default"/>
        <w:lang w:val="en-US" w:eastAsia="en-US" w:bidi="en-US"/>
      </w:rPr>
    </w:lvl>
    <w:lvl w:ilvl="5" w:tplc="0526C030">
      <w:numFmt w:val="bullet"/>
      <w:lvlText w:val="•"/>
      <w:lvlJc w:val="left"/>
      <w:pPr>
        <w:ind w:left="5280" w:hanging="325"/>
      </w:pPr>
      <w:rPr>
        <w:rFonts w:hint="default"/>
        <w:lang w:val="en-US" w:eastAsia="en-US" w:bidi="en-US"/>
      </w:rPr>
    </w:lvl>
    <w:lvl w:ilvl="6" w:tplc="906E586A">
      <w:numFmt w:val="bullet"/>
      <w:lvlText w:val="•"/>
      <w:lvlJc w:val="left"/>
      <w:pPr>
        <w:ind w:left="6108" w:hanging="325"/>
      </w:pPr>
      <w:rPr>
        <w:rFonts w:hint="default"/>
        <w:lang w:val="en-US" w:eastAsia="en-US" w:bidi="en-US"/>
      </w:rPr>
    </w:lvl>
    <w:lvl w:ilvl="7" w:tplc="442A7A8A">
      <w:numFmt w:val="bullet"/>
      <w:lvlText w:val="•"/>
      <w:lvlJc w:val="left"/>
      <w:pPr>
        <w:ind w:left="6936" w:hanging="325"/>
      </w:pPr>
      <w:rPr>
        <w:rFonts w:hint="default"/>
        <w:lang w:val="en-US" w:eastAsia="en-US" w:bidi="en-US"/>
      </w:rPr>
    </w:lvl>
    <w:lvl w:ilvl="8" w:tplc="93525688">
      <w:numFmt w:val="bullet"/>
      <w:lvlText w:val="•"/>
      <w:lvlJc w:val="left"/>
      <w:pPr>
        <w:ind w:left="7764" w:hanging="32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83"/>
    <w:rsid w:val="000B64C6"/>
    <w:rsid w:val="002D6583"/>
    <w:rsid w:val="00821527"/>
    <w:rsid w:val="00C50A91"/>
    <w:rsid w:val="00E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B9B2"/>
  <w15:docId w15:val="{FFBE2CF7-2E95-4C9A-8EA9-A0B5D2C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Director</cp:lastModifiedBy>
  <cp:revision>2</cp:revision>
  <dcterms:created xsi:type="dcterms:W3CDTF">2018-03-27T12:51:00Z</dcterms:created>
  <dcterms:modified xsi:type="dcterms:W3CDTF">2018-03-27T12:51:00Z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2018-01-31T00:00:00Z</vt:filetime>
  </property>
</Properties>
</file>