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B7A6" w14:textId="2D062C9C" w:rsidR="009B12BD" w:rsidRPr="00037A30" w:rsidRDefault="009B12BD" w:rsidP="009B12BD">
      <w:pPr>
        <w:spacing w:after="0" w:line="240" w:lineRule="auto"/>
        <w:jc w:val="center"/>
        <w:rPr>
          <w:b/>
          <w:bCs/>
        </w:rPr>
      </w:pPr>
      <w:r w:rsidRPr="00037A30">
        <w:rPr>
          <w:b/>
          <w:bCs/>
        </w:rPr>
        <w:t xml:space="preserve">Cambridge </w:t>
      </w:r>
      <w:r w:rsidR="00A5107B" w:rsidRPr="00037A30">
        <w:rPr>
          <w:b/>
          <w:bCs/>
        </w:rPr>
        <w:t>Minor Lacrosse Association</w:t>
      </w:r>
    </w:p>
    <w:p w14:paraId="3959AEC2" w14:textId="3BD55CD0" w:rsidR="00AF5DE8" w:rsidRPr="006536F9" w:rsidRDefault="00913254" w:rsidP="009B12BD">
      <w:pPr>
        <w:spacing w:after="0" w:line="240" w:lineRule="auto"/>
        <w:jc w:val="center"/>
      </w:pPr>
      <w:r w:rsidRPr="006536F9">
        <w:t>Board of Directors Meeting</w:t>
      </w:r>
      <w:r w:rsidRPr="006536F9">
        <w:br/>
        <w:t>November 5, 2024</w:t>
      </w:r>
      <w:r w:rsidR="008D4CC4">
        <w:t xml:space="preserve"> at 7:00pm</w:t>
      </w:r>
      <w:r w:rsidRPr="006536F9">
        <w:br/>
        <w:t>@ 1144 Industrial Road, Cambridge</w:t>
      </w:r>
    </w:p>
    <w:p w14:paraId="10F9096F" w14:textId="77777777" w:rsidR="00913254" w:rsidRPr="006536F9" w:rsidRDefault="00913254" w:rsidP="00913254">
      <w:pPr>
        <w:jc w:val="center"/>
      </w:pPr>
    </w:p>
    <w:p w14:paraId="38DA56E6" w14:textId="3E715363" w:rsidR="00913254" w:rsidRPr="006536F9" w:rsidRDefault="00913254" w:rsidP="00913254">
      <w:r w:rsidRPr="006536F9">
        <w:rPr>
          <w:b/>
          <w:bCs/>
        </w:rPr>
        <w:t>Present:</w:t>
      </w:r>
      <w:r w:rsidRPr="006536F9">
        <w:t xml:space="preserve"> Jeff </w:t>
      </w:r>
      <w:proofErr w:type="spellStart"/>
      <w:r w:rsidRPr="006536F9">
        <w:t>Lankowski</w:t>
      </w:r>
      <w:proofErr w:type="spellEnd"/>
      <w:r w:rsidRPr="006536F9">
        <w:t>, Kalin Wilson, Katrina Campbell, Aaron O’</w:t>
      </w:r>
      <w:r w:rsidR="00894517" w:rsidRPr="006536F9">
        <w:t>K</w:t>
      </w:r>
      <w:r w:rsidRPr="006536F9">
        <w:t>eefe, Trevor Ford, Kim Ford, Dylan Gillespie</w:t>
      </w:r>
      <w:r w:rsidR="00E97343" w:rsidRPr="006536F9">
        <w:t>, Kelly Gillespie, Jason Gillespie</w:t>
      </w:r>
      <w:r w:rsidR="004009B3" w:rsidRPr="006536F9">
        <w:t>, Shayna Devoe</w:t>
      </w:r>
    </w:p>
    <w:p w14:paraId="3CC4C149" w14:textId="2D121938" w:rsidR="00913254" w:rsidRPr="006536F9" w:rsidRDefault="00913254" w:rsidP="00913254">
      <w:r w:rsidRPr="006536F9">
        <w:rPr>
          <w:b/>
          <w:bCs/>
        </w:rPr>
        <w:t>Regrets:</w:t>
      </w:r>
      <w:r w:rsidRPr="006536F9">
        <w:t xml:space="preserve"> Brady Campbell</w:t>
      </w:r>
      <w:r w:rsidR="005D0A34">
        <w:t>, Paul G</w:t>
      </w:r>
      <w:r w:rsidR="00C15537">
        <w:t>use</w:t>
      </w:r>
    </w:p>
    <w:p w14:paraId="66FEDA69" w14:textId="0CCC912A" w:rsidR="00E97343" w:rsidRPr="006536F9" w:rsidRDefault="00000000" w:rsidP="00913254">
      <w:r>
        <w:pict w14:anchorId="1EE9A4C4">
          <v:rect id="_x0000_i1025" style="width:0;height:1.5pt" o:hralign="center" o:hrstd="t" o:hr="t" fillcolor="#a0a0a0" stroked="f"/>
        </w:pict>
      </w:r>
    </w:p>
    <w:p w14:paraId="1F762954" w14:textId="585EE8E9" w:rsidR="003158BA" w:rsidRPr="003158BA" w:rsidRDefault="003158BA" w:rsidP="003158BA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2DE11DC2" w14:textId="2AF8A246" w:rsidR="009B12BD" w:rsidRPr="006536F9" w:rsidRDefault="009B12BD" w:rsidP="003158BA">
      <w:pPr>
        <w:spacing w:after="0" w:line="240" w:lineRule="auto"/>
        <w:jc w:val="center"/>
      </w:pPr>
      <w:r w:rsidRPr="006536F9">
        <w:t xml:space="preserve">Meeting called to order at 7:00pm by Jeff </w:t>
      </w:r>
      <w:proofErr w:type="spellStart"/>
      <w:r w:rsidR="006536F9">
        <w:t>Lankowski</w:t>
      </w:r>
      <w:proofErr w:type="spellEnd"/>
      <w:r w:rsidR="000739C8">
        <w:t>.</w:t>
      </w:r>
      <w:r w:rsidRPr="006536F9">
        <w:br/>
      </w:r>
      <w:r w:rsidR="00EC16B2" w:rsidRPr="006536F9">
        <w:rPr>
          <w:i/>
          <w:iCs/>
        </w:rPr>
        <w:t>M/S/C: TREVOR FORD / KIM FORD / CARRIED</w:t>
      </w:r>
      <w:r w:rsidR="00EC16B2" w:rsidRPr="006536F9">
        <w:t xml:space="preserve"> </w:t>
      </w:r>
      <w:r w:rsidR="00DE0469" w:rsidRPr="006536F9">
        <w:br/>
      </w:r>
    </w:p>
    <w:p w14:paraId="7BBCC019" w14:textId="588DB62A" w:rsidR="009B12BD" w:rsidRPr="006536F9" w:rsidRDefault="009B12BD" w:rsidP="00E12342">
      <w:pPr>
        <w:pStyle w:val="ListParagraph"/>
        <w:numPr>
          <w:ilvl w:val="0"/>
          <w:numId w:val="2"/>
        </w:numPr>
        <w:rPr>
          <w:b/>
          <w:bCs/>
        </w:rPr>
      </w:pPr>
      <w:r w:rsidRPr="006536F9">
        <w:rPr>
          <w:b/>
          <w:bCs/>
        </w:rPr>
        <w:t>New Business</w:t>
      </w:r>
    </w:p>
    <w:p w14:paraId="1B9E77DA" w14:textId="6211C995" w:rsidR="009B12BD" w:rsidRPr="006536F9" w:rsidRDefault="009B12BD" w:rsidP="009B12BD">
      <w:pPr>
        <w:spacing w:line="240" w:lineRule="auto"/>
      </w:pPr>
      <w:r w:rsidRPr="006536F9">
        <w:t xml:space="preserve">Katrina put forth Shayna Devoe as a secretary for </w:t>
      </w:r>
      <w:r w:rsidR="00A226EF">
        <w:t>a one-year term</w:t>
      </w:r>
      <w:r w:rsidR="004A0F0D" w:rsidRPr="006536F9">
        <w:t xml:space="preserve">.  </w:t>
      </w:r>
      <w:r w:rsidRPr="006536F9">
        <w:t xml:space="preserve">Shayna confirmed the </w:t>
      </w:r>
      <w:r w:rsidR="00C36584" w:rsidRPr="006536F9">
        <w:t>nomination.</w:t>
      </w:r>
    </w:p>
    <w:p w14:paraId="50A22B9C" w14:textId="666D07D5" w:rsidR="009B12BD" w:rsidRPr="006536F9" w:rsidRDefault="009B12BD" w:rsidP="0067791C">
      <w:pPr>
        <w:spacing w:line="240" w:lineRule="auto"/>
        <w:jc w:val="center"/>
      </w:pPr>
      <w:r w:rsidRPr="006536F9">
        <w:rPr>
          <w:i/>
          <w:iCs/>
        </w:rPr>
        <w:t>Motion: To approve Shayna Devoe as the secretary</w:t>
      </w:r>
      <w:r w:rsidR="004A0F0D" w:rsidRPr="006536F9">
        <w:rPr>
          <w:i/>
          <w:iCs/>
        </w:rPr>
        <w:t xml:space="preserve"> on a</w:t>
      </w:r>
      <w:r w:rsidR="00A226EF">
        <w:rPr>
          <w:i/>
          <w:iCs/>
        </w:rPr>
        <w:t xml:space="preserve"> one-year term</w:t>
      </w:r>
      <w:r w:rsidRPr="006536F9">
        <w:br/>
      </w:r>
      <w:r w:rsidR="00463CE2" w:rsidRPr="006536F9">
        <w:rPr>
          <w:i/>
          <w:iCs/>
        </w:rPr>
        <w:t>M/S/C: KATRINA CAMPBELL / KALIN WILSON / CARRIED</w:t>
      </w:r>
      <w:r w:rsidR="0067791C" w:rsidRPr="006536F9">
        <w:rPr>
          <w:i/>
          <w:iCs/>
        </w:rPr>
        <w:br/>
      </w:r>
    </w:p>
    <w:p w14:paraId="79062515" w14:textId="58384C44" w:rsidR="009B12BD" w:rsidRPr="006536F9" w:rsidRDefault="009B12BD" w:rsidP="00E1234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 xml:space="preserve">Old Business </w:t>
      </w:r>
    </w:p>
    <w:p w14:paraId="6546D22F" w14:textId="4377ABAA" w:rsidR="009B12BD" w:rsidRPr="006536F9" w:rsidRDefault="009B12BD" w:rsidP="009B12BD">
      <w:pPr>
        <w:spacing w:line="240" w:lineRule="auto"/>
      </w:pPr>
      <w:r w:rsidRPr="006536F9">
        <w:t>Kim confirmed that everything is paid up.  Trevor confirmed all equipment, apart from some goalie equipment</w:t>
      </w:r>
      <w:r w:rsidR="004A0F0D" w:rsidRPr="006536F9">
        <w:t xml:space="preserve"> currently being borrowed by kids attending sessions</w:t>
      </w:r>
      <w:r w:rsidRPr="006536F9">
        <w:t xml:space="preserve">, has been returned.  </w:t>
      </w:r>
      <w:r w:rsidR="0067791C" w:rsidRPr="006536F9">
        <w:br/>
      </w:r>
    </w:p>
    <w:p w14:paraId="616AD2BB" w14:textId="1AAE0E09" w:rsidR="009B12BD" w:rsidRPr="006536F9" w:rsidRDefault="009B12BD" w:rsidP="00E1234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>Winter Session</w:t>
      </w:r>
      <w:r w:rsidR="00337D3B" w:rsidRPr="006536F9">
        <w:rPr>
          <w:b/>
          <w:bCs/>
        </w:rPr>
        <w:t>s</w:t>
      </w:r>
    </w:p>
    <w:p w14:paraId="5C8E5DD3" w14:textId="768535D2" w:rsidR="00AE49BD" w:rsidRPr="006536F9" w:rsidRDefault="00AE49BD" w:rsidP="009B12BD">
      <w:pPr>
        <w:spacing w:line="240" w:lineRule="auto"/>
      </w:pPr>
      <w:r w:rsidRPr="006536F9">
        <w:t xml:space="preserve">The Board </w:t>
      </w:r>
      <w:r w:rsidR="009325B6" w:rsidRPr="006536F9">
        <w:t>confirmed that the</w:t>
      </w:r>
      <w:r w:rsidR="00D960B8" w:rsidRPr="006536F9">
        <w:t xml:space="preserve"> winter sessions will be held at</w:t>
      </w:r>
      <w:r w:rsidR="009325B6" w:rsidRPr="006536F9">
        <w:t xml:space="preserve"> </w:t>
      </w:r>
      <w:r w:rsidRPr="006536F9">
        <w:t>Guelph Ball Hockey Arena, 1:00pm – 4:00pm</w:t>
      </w:r>
      <w:r w:rsidR="00765FEE" w:rsidRPr="006536F9">
        <w:t xml:space="preserve"> for 10 weeks</w:t>
      </w:r>
      <w:r w:rsidR="00FD13CD" w:rsidRPr="006536F9">
        <w:t>, January 5, 2025 – March 9</w:t>
      </w:r>
      <w:r w:rsidR="00FD13CD" w:rsidRPr="006536F9">
        <w:rPr>
          <w:vertAlign w:val="superscript"/>
        </w:rPr>
        <w:t>th</w:t>
      </w:r>
      <w:r w:rsidR="00FD13CD" w:rsidRPr="006536F9">
        <w:t xml:space="preserve">, 2025. </w:t>
      </w:r>
    </w:p>
    <w:p w14:paraId="25D83BC2" w14:textId="1BEC238B" w:rsidR="00AA64F7" w:rsidRPr="006536F9" w:rsidRDefault="00AA64F7" w:rsidP="009B12BD">
      <w:pPr>
        <w:spacing w:line="240" w:lineRule="auto"/>
      </w:pPr>
      <w:r w:rsidRPr="006536F9">
        <w:t>U9/U11: 1:00pm-2:00pm</w:t>
      </w:r>
      <w:r w:rsidRPr="006536F9">
        <w:br/>
        <w:t>U13/U15: 2:00pm-3:00pm</w:t>
      </w:r>
      <w:r w:rsidRPr="006536F9">
        <w:br/>
        <w:t>Paperweight: 3:00pm-4</w:t>
      </w:r>
      <w:r w:rsidR="00B570B1" w:rsidRPr="006536F9">
        <w:t>:00pm</w:t>
      </w:r>
    </w:p>
    <w:p w14:paraId="71EB7655" w14:textId="38A1EC40" w:rsidR="009B12BD" w:rsidRPr="006536F9" w:rsidRDefault="009B12BD" w:rsidP="009B12BD">
      <w:pPr>
        <w:spacing w:line="240" w:lineRule="auto"/>
      </w:pPr>
      <w:r w:rsidRPr="006536F9">
        <w:t>Kim conf</w:t>
      </w:r>
      <w:r w:rsidR="008D67CB" w:rsidRPr="006536F9">
        <w:t>irmed</w:t>
      </w:r>
      <w:r w:rsidRPr="006536F9">
        <w:t xml:space="preserve"> the Bingo Fundraising account has </w:t>
      </w:r>
      <w:r w:rsidR="00D960B8" w:rsidRPr="006536F9">
        <w:t>available funds that</w:t>
      </w:r>
      <w:r w:rsidRPr="006536F9">
        <w:t xml:space="preserve"> can </w:t>
      </w:r>
      <w:r w:rsidR="00D960B8" w:rsidRPr="006536F9">
        <w:t xml:space="preserve">be </w:t>
      </w:r>
      <w:r w:rsidRPr="006536F9">
        <w:t>use</w:t>
      </w:r>
      <w:r w:rsidR="00D960B8" w:rsidRPr="006536F9">
        <w:t>d</w:t>
      </w:r>
      <w:r w:rsidRPr="006536F9">
        <w:t xml:space="preserve"> toward offsetting the cost of the</w:t>
      </w:r>
      <w:r w:rsidR="006951F2" w:rsidRPr="006536F9">
        <w:t xml:space="preserve"> </w:t>
      </w:r>
      <w:r w:rsidR="00F560A1" w:rsidRPr="006536F9">
        <w:t>winter</w:t>
      </w:r>
      <w:r w:rsidRPr="006536F9">
        <w:t xml:space="preserve"> </w:t>
      </w:r>
      <w:r w:rsidR="008D67CB" w:rsidRPr="006536F9">
        <w:t>sessions.</w:t>
      </w:r>
    </w:p>
    <w:p w14:paraId="149EA9E5" w14:textId="77777777" w:rsidR="00D03E84" w:rsidRPr="006536F9" w:rsidRDefault="00E12342" w:rsidP="009B12BD">
      <w:pPr>
        <w:spacing w:line="240" w:lineRule="auto"/>
      </w:pPr>
      <w:r w:rsidRPr="006536F9">
        <w:t xml:space="preserve">Volunteers will need to be sourced for additional help on the floor during winter sessions. </w:t>
      </w:r>
    </w:p>
    <w:p w14:paraId="25BB665F" w14:textId="37C9E382" w:rsidR="005C7B11" w:rsidRPr="006536F9" w:rsidRDefault="00F96120" w:rsidP="009B12BD">
      <w:pPr>
        <w:spacing w:line="240" w:lineRule="auto"/>
      </w:pPr>
      <w:r w:rsidRPr="006536F9">
        <w:t xml:space="preserve">Limited edition </w:t>
      </w:r>
      <w:r w:rsidR="00BB116A" w:rsidRPr="006536F9">
        <w:t>Highlander’s</w:t>
      </w:r>
      <w:r w:rsidRPr="006536F9">
        <w:t xml:space="preserve"> h</w:t>
      </w:r>
      <w:r w:rsidR="00D03E84" w:rsidRPr="006536F9">
        <w:t xml:space="preserve">oodies will be purchased for those that sign up to participate in the winter sessions.  Paperweights will not be charged for their </w:t>
      </w:r>
      <w:r w:rsidR="00AA64F7" w:rsidRPr="006536F9">
        <w:t>sessions</w:t>
      </w:r>
      <w:r w:rsidR="00F560A1" w:rsidRPr="006536F9">
        <w:t xml:space="preserve"> and</w:t>
      </w:r>
      <w:r w:rsidR="007A33D5" w:rsidRPr="006536F9">
        <w:t xml:space="preserve"> parents </w:t>
      </w:r>
      <w:r w:rsidR="00DE0469" w:rsidRPr="006536F9">
        <w:t>are to</w:t>
      </w:r>
      <w:r w:rsidR="007A33D5" w:rsidRPr="006536F9">
        <w:t xml:space="preserve"> be on the floor with U5/U7. </w:t>
      </w:r>
      <w:r w:rsidR="00D03E84" w:rsidRPr="006536F9">
        <w:t xml:space="preserve"> </w:t>
      </w:r>
      <w:r w:rsidR="00D7020C" w:rsidRPr="006536F9">
        <w:t xml:space="preserve"> </w:t>
      </w:r>
    </w:p>
    <w:p w14:paraId="5F100297" w14:textId="36F12214" w:rsidR="00AA64F7" w:rsidRPr="006536F9" w:rsidRDefault="00AA64F7" w:rsidP="009B12BD">
      <w:pPr>
        <w:spacing w:line="240" w:lineRule="auto"/>
      </w:pPr>
    </w:p>
    <w:p w14:paraId="5E5A6F91" w14:textId="75B30E2C" w:rsidR="00AA64F7" w:rsidRPr="006536F9" w:rsidRDefault="00AA64F7" w:rsidP="00AA64F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>Coaches Application</w:t>
      </w:r>
      <w:r w:rsidR="00B65512" w:rsidRPr="006536F9">
        <w:rPr>
          <w:b/>
          <w:bCs/>
        </w:rPr>
        <w:t xml:space="preserve"> 2025</w:t>
      </w:r>
    </w:p>
    <w:p w14:paraId="58AFFF98" w14:textId="444C9608" w:rsidR="00942C1C" w:rsidRPr="006536F9" w:rsidRDefault="00D2049A" w:rsidP="00B70A9B">
      <w:pPr>
        <w:spacing w:after="0" w:line="240" w:lineRule="auto"/>
      </w:pPr>
      <w:r w:rsidRPr="006536F9">
        <w:t>Applications c</w:t>
      </w:r>
      <w:r w:rsidR="00AA64F7" w:rsidRPr="006536F9">
        <w:t>an be added to the website, deadline</w:t>
      </w:r>
      <w:r w:rsidR="00F560A1" w:rsidRPr="006536F9">
        <w:t xml:space="preserve"> to apply</w:t>
      </w:r>
      <w:r w:rsidR="00AA64F7" w:rsidRPr="006536F9">
        <w:t xml:space="preserve"> is </w:t>
      </w:r>
      <w:r w:rsidR="00CA4C05">
        <w:t xml:space="preserve">the </w:t>
      </w:r>
      <w:r w:rsidR="00AA64F7" w:rsidRPr="006536F9">
        <w:t>second week of December.</w:t>
      </w:r>
    </w:p>
    <w:p w14:paraId="45E7CE8D" w14:textId="21530781" w:rsidR="00A2781A" w:rsidRPr="006536F9" w:rsidRDefault="00942C1C" w:rsidP="005C7B11">
      <w:pPr>
        <w:spacing w:after="0" w:line="240" w:lineRule="auto"/>
      </w:pPr>
      <w:r w:rsidRPr="006536F9">
        <w:t xml:space="preserve">Tournament sign-up opens in March 2025. </w:t>
      </w:r>
    </w:p>
    <w:p w14:paraId="3750608D" w14:textId="375DF82A" w:rsidR="00A2781A" w:rsidRPr="006536F9" w:rsidRDefault="00F54B97" w:rsidP="00B70A9B">
      <w:pPr>
        <w:spacing w:after="0" w:line="240" w:lineRule="auto"/>
      </w:pPr>
      <w:r w:rsidRPr="006536F9">
        <w:br/>
      </w:r>
    </w:p>
    <w:p w14:paraId="214B6660" w14:textId="08B2CC79" w:rsidR="00A2781A" w:rsidRPr="006536F9" w:rsidRDefault="00A2781A" w:rsidP="001B5733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lastRenderedPageBreak/>
        <w:t>2025</w:t>
      </w:r>
      <w:r w:rsidR="003D04FD" w:rsidRPr="006536F9">
        <w:rPr>
          <w:b/>
          <w:bCs/>
        </w:rPr>
        <w:t xml:space="preserve"> </w:t>
      </w:r>
      <w:r w:rsidR="002C1D62" w:rsidRPr="006536F9">
        <w:rPr>
          <w:b/>
          <w:bCs/>
        </w:rPr>
        <w:t xml:space="preserve">Registration and Tryout </w:t>
      </w:r>
      <w:r w:rsidRPr="006536F9">
        <w:rPr>
          <w:b/>
          <w:bCs/>
        </w:rPr>
        <w:t>Fees</w:t>
      </w:r>
    </w:p>
    <w:p w14:paraId="5DEDA7CC" w14:textId="53FED77F" w:rsidR="001B5733" w:rsidRPr="006536F9" w:rsidRDefault="00A2781A" w:rsidP="00A2781A">
      <w:pPr>
        <w:spacing w:after="0" w:line="240" w:lineRule="auto"/>
      </w:pPr>
      <w:r w:rsidRPr="006536F9">
        <w:t>Cambridge Highlanders is one of the lowest rates for lacrosse.  OLA team fees increased</w:t>
      </w:r>
      <w:r w:rsidR="008B79D3" w:rsidRPr="006536F9">
        <w:t xml:space="preserve"> to</w:t>
      </w:r>
      <w:r w:rsidRPr="006536F9">
        <w:t xml:space="preserve"> $</w:t>
      </w:r>
      <w:r w:rsidR="008B79D3" w:rsidRPr="006536F9">
        <w:t>417</w:t>
      </w:r>
      <w:r w:rsidRPr="006536F9">
        <w:t>.00 per team</w:t>
      </w:r>
      <w:r w:rsidR="00D367BC" w:rsidRPr="006536F9">
        <w:t xml:space="preserve"> this year.</w:t>
      </w:r>
      <w:r w:rsidR="005E15FB" w:rsidRPr="006536F9">
        <w:t xml:space="preserve">  Kim suggested that the policy be updated to state that the $35.00 admin fee will no longer be refunded. </w:t>
      </w:r>
    </w:p>
    <w:p w14:paraId="6429822B" w14:textId="77777777" w:rsidR="001B5733" w:rsidRPr="006536F9" w:rsidRDefault="001B5733" w:rsidP="00A2781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60A1" w:rsidRPr="006536F9" w14:paraId="42378BB9" w14:textId="77777777" w:rsidTr="00F560A1">
        <w:tc>
          <w:tcPr>
            <w:tcW w:w="3116" w:type="dxa"/>
          </w:tcPr>
          <w:p w14:paraId="4187596B" w14:textId="0969F00C" w:rsidR="00F560A1" w:rsidRPr="006536F9" w:rsidRDefault="00F560A1" w:rsidP="00A2781A">
            <w:pPr>
              <w:rPr>
                <w:b/>
                <w:bCs/>
              </w:rPr>
            </w:pPr>
            <w:r w:rsidRPr="006536F9">
              <w:rPr>
                <w:b/>
                <w:bCs/>
              </w:rPr>
              <w:t>Division</w:t>
            </w:r>
          </w:p>
        </w:tc>
        <w:tc>
          <w:tcPr>
            <w:tcW w:w="3117" w:type="dxa"/>
          </w:tcPr>
          <w:p w14:paraId="007E2C1A" w14:textId="161F857B" w:rsidR="00F560A1" w:rsidRPr="006536F9" w:rsidRDefault="00F560A1" w:rsidP="00A2781A">
            <w:pPr>
              <w:rPr>
                <w:b/>
                <w:bCs/>
              </w:rPr>
            </w:pPr>
            <w:r w:rsidRPr="006536F9">
              <w:rPr>
                <w:b/>
                <w:bCs/>
              </w:rPr>
              <w:t>Early Bird</w:t>
            </w:r>
          </w:p>
        </w:tc>
        <w:tc>
          <w:tcPr>
            <w:tcW w:w="3117" w:type="dxa"/>
          </w:tcPr>
          <w:p w14:paraId="036E86D7" w14:textId="3E1F0E5C" w:rsidR="00F560A1" w:rsidRPr="006536F9" w:rsidRDefault="00F560A1" w:rsidP="00A2781A">
            <w:pPr>
              <w:rPr>
                <w:b/>
                <w:bCs/>
              </w:rPr>
            </w:pPr>
            <w:r w:rsidRPr="006536F9">
              <w:rPr>
                <w:b/>
                <w:bCs/>
              </w:rPr>
              <w:t>After Deadline</w:t>
            </w:r>
          </w:p>
        </w:tc>
      </w:tr>
      <w:tr w:rsidR="00F560A1" w:rsidRPr="006536F9" w14:paraId="45482BAF" w14:textId="77777777" w:rsidTr="00F560A1">
        <w:tc>
          <w:tcPr>
            <w:tcW w:w="3116" w:type="dxa"/>
          </w:tcPr>
          <w:p w14:paraId="54C17FA9" w14:textId="33CD070D" w:rsidR="00F560A1" w:rsidRPr="006536F9" w:rsidRDefault="00F560A1" w:rsidP="00A2781A">
            <w:r w:rsidRPr="006536F9">
              <w:t xml:space="preserve">U5 </w:t>
            </w:r>
          </w:p>
        </w:tc>
        <w:tc>
          <w:tcPr>
            <w:tcW w:w="3117" w:type="dxa"/>
          </w:tcPr>
          <w:p w14:paraId="1E4B691D" w14:textId="478277D4" w:rsidR="00F560A1" w:rsidRPr="006536F9" w:rsidRDefault="00F560A1" w:rsidP="00A2781A">
            <w:r w:rsidRPr="006536F9">
              <w:t>Free</w:t>
            </w:r>
          </w:p>
        </w:tc>
        <w:tc>
          <w:tcPr>
            <w:tcW w:w="3117" w:type="dxa"/>
          </w:tcPr>
          <w:p w14:paraId="4E0C3488" w14:textId="36C2B5CD" w:rsidR="00F560A1" w:rsidRPr="006536F9" w:rsidRDefault="00F560A1" w:rsidP="00A2781A">
            <w:r w:rsidRPr="006536F9">
              <w:t>Free</w:t>
            </w:r>
          </w:p>
        </w:tc>
      </w:tr>
      <w:tr w:rsidR="00F560A1" w:rsidRPr="006536F9" w14:paraId="686F96A1" w14:textId="77777777" w:rsidTr="00F560A1">
        <w:tc>
          <w:tcPr>
            <w:tcW w:w="3116" w:type="dxa"/>
          </w:tcPr>
          <w:p w14:paraId="1F59A53F" w14:textId="133E82EC" w:rsidR="00F560A1" w:rsidRPr="006536F9" w:rsidRDefault="00F560A1" w:rsidP="00A2781A">
            <w:r w:rsidRPr="006536F9">
              <w:t>U7 – Select</w:t>
            </w:r>
          </w:p>
        </w:tc>
        <w:tc>
          <w:tcPr>
            <w:tcW w:w="3117" w:type="dxa"/>
          </w:tcPr>
          <w:p w14:paraId="4D251D14" w14:textId="24B51105" w:rsidR="00F560A1" w:rsidRPr="006536F9" w:rsidRDefault="00F560A1" w:rsidP="00A2781A">
            <w:r w:rsidRPr="006536F9">
              <w:t>$200.00</w:t>
            </w:r>
          </w:p>
        </w:tc>
        <w:tc>
          <w:tcPr>
            <w:tcW w:w="3117" w:type="dxa"/>
          </w:tcPr>
          <w:p w14:paraId="23D97523" w14:textId="167D2187" w:rsidR="00F560A1" w:rsidRPr="006536F9" w:rsidRDefault="00F560A1" w:rsidP="00A2781A">
            <w:r w:rsidRPr="006536F9">
              <w:t>$225.00</w:t>
            </w:r>
          </w:p>
        </w:tc>
      </w:tr>
      <w:tr w:rsidR="00F560A1" w:rsidRPr="006536F9" w14:paraId="2DEB5448" w14:textId="77777777" w:rsidTr="00F560A1">
        <w:tc>
          <w:tcPr>
            <w:tcW w:w="3116" w:type="dxa"/>
          </w:tcPr>
          <w:p w14:paraId="67F7FE39" w14:textId="3E242A47" w:rsidR="00F560A1" w:rsidRPr="006536F9" w:rsidRDefault="00F560A1" w:rsidP="00A2781A">
            <w:r w:rsidRPr="006536F9">
              <w:t>U7 – Rep</w:t>
            </w:r>
          </w:p>
        </w:tc>
        <w:tc>
          <w:tcPr>
            <w:tcW w:w="3117" w:type="dxa"/>
          </w:tcPr>
          <w:p w14:paraId="2FE0AC45" w14:textId="76B8ED1D" w:rsidR="00F560A1" w:rsidRPr="006536F9" w:rsidRDefault="00F560A1" w:rsidP="00A2781A">
            <w:r w:rsidRPr="006536F9">
              <w:t>$150.00</w:t>
            </w:r>
          </w:p>
        </w:tc>
        <w:tc>
          <w:tcPr>
            <w:tcW w:w="3117" w:type="dxa"/>
          </w:tcPr>
          <w:p w14:paraId="593DAB8E" w14:textId="65BCD0EB" w:rsidR="00F560A1" w:rsidRPr="006536F9" w:rsidRDefault="00F560A1" w:rsidP="00A2781A">
            <w:r w:rsidRPr="006536F9">
              <w:t>$175.00</w:t>
            </w:r>
          </w:p>
        </w:tc>
      </w:tr>
      <w:tr w:rsidR="00F560A1" w:rsidRPr="006536F9" w14:paraId="1CEEB38C" w14:textId="77777777" w:rsidTr="00F560A1">
        <w:tc>
          <w:tcPr>
            <w:tcW w:w="3116" w:type="dxa"/>
          </w:tcPr>
          <w:p w14:paraId="380D2500" w14:textId="1CE4B8A3" w:rsidR="00F560A1" w:rsidRPr="006536F9" w:rsidRDefault="00F560A1" w:rsidP="00A2781A">
            <w:r w:rsidRPr="006536F9">
              <w:t>U9 – U15</w:t>
            </w:r>
          </w:p>
        </w:tc>
        <w:tc>
          <w:tcPr>
            <w:tcW w:w="3117" w:type="dxa"/>
          </w:tcPr>
          <w:p w14:paraId="6B51387B" w14:textId="5B522E81" w:rsidR="00F560A1" w:rsidRPr="006536F9" w:rsidRDefault="00F560A1" w:rsidP="00A2781A">
            <w:r w:rsidRPr="006536F9">
              <w:t>$325.00</w:t>
            </w:r>
          </w:p>
        </w:tc>
        <w:tc>
          <w:tcPr>
            <w:tcW w:w="3117" w:type="dxa"/>
          </w:tcPr>
          <w:p w14:paraId="25F0AB77" w14:textId="7F78866D" w:rsidR="00F560A1" w:rsidRPr="006536F9" w:rsidRDefault="00F560A1" w:rsidP="00A2781A">
            <w:r w:rsidRPr="006536F9">
              <w:t>$350.00</w:t>
            </w:r>
          </w:p>
        </w:tc>
      </w:tr>
      <w:tr w:rsidR="00F560A1" w:rsidRPr="006536F9" w14:paraId="2509F8EC" w14:textId="77777777" w:rsidTr="00F560A1">
        <w:tc>
          <w:tcPr>
            <w:tcW w:w="3116" w:type="dxa"/>
          </w:tcPr>
          <w:p w14:paraId="0C6AC7FF" w14:textId="52CA7C5F" w:rsidR="00F560A1" w:rsidRPr="006536F9" w:rsidRDefault="00F560A1" w:rsidP="00A2781A">
            <w:r w:rsidRPr="006536F9">
              <w:t>U17 – U22</w:t>
            </w:r>
          </w:p>
        </w:tc>
        <w:tc>
          <w:tcPr>
            <w:tcW w:w="3117" w:type="dxa"/>
          </w:tcPr>
          <w:p w14:paraId="778735B5" w14:textId="25808518" w:rsidR="00F560A1" w:rsidRPr="006536F9" w:rsidRDefault="00F560A1" w:rsidP="00A2781A">
            <w:r w:rsidRPr="006536F9">
              <w:t>$495.00</w:t>
            </w:r>
          </w:p>
        </w:tc>
        <w:tc>
          <w:tcPr>
            <w:tcW w:w="3117" w:type="dxa"/>
          </w:tcPr>
          <w:p w14:paraId="19246A2D" w14:textId="3DCC0E92" w:rsidR="00F560A1" w:rsidRPr="006536F9" w:rsidRDefault="00F560A1" w:rsidP="00A2781A">
            <w:r w:rsidRPr="006536F9">
              <w:t>$525.00</w:t>
            </w:r>
          </w:p>
        </w:tc>
      </w:tr>
    </w:tbl>
    <w:p w14:paraId="725BCA18" w14:textId="77777777" w:rsidR="006E3626" w:rsidRPr="006536F9" w:rsidRDefault="006E3626" w:rsidP="00A2781A">
      <w:pPr>
        <w:spacing w:after="0" w:line="240" w:lineRule="auto"/>
      </w:pPr>
    </w:p>
    <w:p w14:paraId="1B283591" w14:textId="77777777" w:rsidR="00053D75" w:rsidRDefault="006E3626" w:rsidP="00A2781A">
      <w:pPr>
        <w:spacing w:after="0" w:line="240" w:lineRule="auto"/>
      </w:pPr>
      <w:r w:rsidRPr="006536F9">
        <w:t>Early bird deadline is February 16</w:t>
      </w:r>
      <w:r w:rsidRPr="006536F9">
        <w:rPr>
          <w:vertAlign w:val="superscript"/>
        </w:rPr>
        <w:t>th</w:t>
      </w:r>
      <w:r w:rsidRPr="006536F9">
        <w:t>, 2025.</w:t>
      </w:r>
      <w:r w:rsidR="000C5DEE" w:rsidRPr="006536F9">
        <w:br/>
        <w:t xml:space="preserve">Registration will open in the new year, a date to be determined at the next board meeting. </w:t>
      </w:r>
    </w:p>
    <w:p w14:paraId="2407C9E3" w14:textId="77777777" w:rsidR="00053D75" w:rsidRDefault="00053D75" w:rsidP="00A2781A">
      <w:pPr>
        <w:spacing w:after="0" w:line="240" w:lineRule="auto"/>
      </w:pPr>
    </w:p>
    <w:p w14:paraId="53A53EF7" w14:textId="76CB44B8" w:rsidR="00053D75" w:rsidRDefault="00437C64" w:rsidP="00053D75">
      <w:pPr>
        <w:spacing w:after="0" w:line="240" w:lineRule="auto"/>
      </w:pPr>
      <w:r w:rsidRPr="00437C64">
        <w:t xml:space="preserve">Aaron would like the minutes to reflect their opposition to the size of the cost increase for some age groups. The rational behind this is due to </w:t>
      </w:r>
      <w:r w:rsidRPr="00437C64">
        <w:t>cost-of-living</w:t>
      </w:r>
      <w:r w:rsidRPr="00437C64">
        <w:t xml:space="preserve"> concerns for many parents</w:t>
      </w:r>
      <w:r>
        <w:t>.</w:t>
      </w:r>
    </w:p>
    <w:p w14:paraId="56B0832D" w14:textId="77777777" w:rsidR="00437C64" w:rsidRPr="00053D75" w:rsidRDefault="00437C64" w:rsidP="00053D75">
      <w:pPr>
        <w:spacing w:after="0" w:line="240" w:lineRule="auto"/>
      </w:pPr>
    </w:p>
    <w:p w14:paraId="6B8EB82B" w14:textId="004E1A89" w:rsidR="00692E2E" w:rsidRPr="006536F9" w:rsidRDefault="00B11231" w:rsidP="001B7A81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>Equipment:</w:t>
      </w:r>
    </w:p>
    <w:p w14:paraId="38658F6E" w14:textId="7980D69C" w:rsidR="00257642" w:rsidRPr="006536F9" w:rsidRDefault="00B11231" w:rsidP="009B12BD">
      <w:pPr>
        <w:spacing w:line="240" w:lineRule="auto"/>
      </w:pPr>
      <w:r w:rsidRPr="006536F9">
        <w:t>Aaron request</w:t>
      </w:r>
      <w:r w:rsidR="001B7A81" w:rsidRPr="006536F9">
        <w:t>ed</w:t>
      </w:r>
      <w:r w:rsidRPr="006536F9">
        <w:t xml:space="preserve"> </w:t>
      </w:r>
      <w:r w:rsidR="00F560A1" w:rsidRPr="006536F9">
        <w:t>the Board look</w:t>
      </w:r>
      <w:r w:rsidRPr="006536F9">
        <w:t xml:space="preserve"> into replacing pieces of the goalie equipment. </w:t>
      </w:r>
      <w:r w:rsidR="00D03E84" w:rsidRPr="006536F9">
        <w:t xml:space="preserve"> </w:t>
      </w:r>
    </w:p>
    <w:p w14:paraId="401870CC" w14:textId="252F9F2C" w:rsidR="00257642" w:rsidRPr="006536F9" w:rsidRDefault="00257642" w:rsidP="0025764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>Zone Meetings</w:t>
      </w:r>
    </w:p>
    <w:p w14:paraId="4B9C046F" w14:textId="67A2D3BB" w:rsidR="00257642" w:rsidRPr="006536F9" w:rsidRDefault="00257642" w:rsidP="00257642">
      <w:pPr>
        <w:spacing w:line="240" w:lineRule="auto"/>
      </w:pPr>
      <w:r w:rsidRPr="006536F9">
        <w:t xml:space="preserve">Jeff circulated the sign up for the 2024-2025 Zone Board Meetings. </w:t>
      </w:r>
      <w:r w:rsidR="00360B30" w:rsidRPr="006536F9">
        <w:t xml:space="preserve">Board members are to look at the options and tentatively sign up for a meeting. </w:t>
      </w:r>
      <w:r w:rsidR="00EF438D" w:rsidRPr="006536F9">
        <w:t xml:space="preserve">Kalin and Katrina are tentatively confirmed to attend the SAGM this year. </w:t>
      </w:r>
    </w:p>
    <w:p w14:paraId="0BB451C8" w14:textId="6870E28B" w:rsidR="00B17CCC" w:rsidRPr="006536F9" w:rsidRDefault="00B17CCC" w:rsidP="00B17CCC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 xml:space="preserve">Bingo </w:t>
      </w:r>
    </w:p>
    <w:p w14:paraId="6E687D19" w14:textId="2778BC2B" w:rsidR="00B17CCC" w:rsidRPr="006536F9" w:rsidRDefault="00B17CCC" w:rsidP="00B17CCC">
      <w:pPr>
        <w:spacing w:line="240" w:lineRule="auto"/>
      </w:pPr>
      <w:r w:rsidRPr="006536F9">
        <w:t xml:space="preserve">December 22, 2024 is still open. </w:t>
      </w:r>
    </w:p>
    <w:p w14:paraId="6DEEB928" w14:textId="4104ED35" w:rsidR="00AF79F0" w:rsidRPr="006536F9" w:rsidRDefault="00AF79F0" w:rsidP="00B17CCC">
      <w:pPr>
        <w:spacing w:line="240" w:lineRule="auto"/>
      </w:pPr>
      <w:r w:rsidRPr="006536F9">
        <w:t>Next year, Sunday 6-8, 8-10, and Friday 8-10</w:t>
      </w:r>
      <w:r w:rsidR="00C94815" w:rsidRPr="006536F9">
        <w:t xml:space="preserve"> have been put forth for dates/times</w:t>
      </w:r>
      <w:r w:rsidRPr="006536F9">
        <w:t>.  13 sessions will be provided, and one 4-6 time</w:t>
      </w:r>
      <w:r w:rsidR="00C94815" w:rsidRPr="006536F9">
        <w:t xml:space="preserve">slot. </w:t>
      </w:r>
      <w:r w:rsidRPr="006536F9">
        <w:t xml:space="preserve"> </w:t>
      </w:r>
    </w:p>
    <w:p w14:paraId="45827664" w14:textId="77777777" w:rsidR="00B20DCB" w:rsidRPr="006536F9" w:rsidRDefault="00B20DCB" w:rsidP="00B20DCB">
      <w:pPr>
        <w:spacing w:line="240" w:lineRule="auto"/>
      </w:pPr>
      <w:r w:rsidRPr="006536F9">
        <w:t xml:space="preserve">To increase involvement, </w:t>
      </w:r>
      <w:r w:rsidR="00E57646" w:rsidRPr="006536F9">
        <w:t>Bingo volunteers will be entered to win a</w:t>
      </w:r>
      <w:r w:rsidRPr="006536F9">
        <w:t xml:space="preserve"> $300.00 prize</w:t>
      </w:r>
      <w:r w:rsidR="00E57646" w:rsidRPr="006536F9">
        <w:t xml:space="preserve"> at the end of </w:t>
      </w:r>
      <w:r w:rsidRPr="006536F9">
        <w:t>December 2025.</w:t>
      </w:r>
    </w:p>
    <w:p w14:paraId="1B63FF46" w14:textId="2CE749CF" w:rsidR="00C80274" w:rsidRPr="006536F9" w:rsidRDefault="00C80274" w:rsidP="00B20DC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536F9">
        <w:rPr>
          <w:b/>
          <w:bCs/>
        </w:rPr>
        <w:t>Croc Charms</w:t>
      </w:r>
    </w:p>
    <w:p w14:paraId="36C5E547" w14:textId="04B68A73" w:rsidR="00C80274" w:rsidRPr="006536F9" w:rsidRDefault="00C80274" w:rsidP="00C80274">
      <w:pPr>
        <w:spacing w:line="240" w:lineRule="auto"/>
      </w:pPr>
      <w:r w:rsidRPr="006536F9">
        <w:t>A mock up has been received</w:t>
      </w:r>
      <w:r w:rsidR="006071AF" w:rsidRPr="006536F9">
        <w:t xml:space="preserve"> for the Highlanders Croc Charm</w:t>
      </w:r>
      <w:r w:rsidR="00B20DCB" w:rsidRPr="006536F9">
        <w:t>s.</w:t>
      </w:r>
      <w:r w:rsidR="00E25766" w:rsidRPr="006536F9">
        <w:t xml:space="preserve"> </w:t>
      </w:r>
      <w:r w:rsidR="006071AF" w:rsidRPr="006536F9">
        <w:t xml:space="preserve">We </w:t>
      </w:r>
      <w:r w:rsidR="00E25766" w:rsidRPr="006536F9">
        <w:t>will</w:t>
      </w:r>
      <w:r w:rsidR="006071AF" w:rsidRPr="006536F9">
        <w:t xml:space="preserve"> order 300</w:t>
      </w:r>
      <w:r w:rsidR="000739C8">
        <w:t xml:space="preserve"> and c</w:t>
      </w:r>
      <w:r w:rsidR="00B20DCB" w:rsidRPr="006536F9">
        <w:t>roc charms will be</w:t>
      </w:r>
      <w:r w:rsidR="006071AF" w:rsidRPr="006536F9">
        <w:t xml:space="preserve"> s</w:t>
      </w:r>
      <w:r w:rsidR="00B20DCB" w:rsidRPr="006536F9">
        <w:t>old</w:t>
      </w:r>
      <w:r w:rsidR="006071AF" w:rsidRPr="006536F9">
        <w:t xml:space="preserve"> for $5.00 each. </w:t>
      </w:r>
    </w:p>
    <w:p w14:paraId="326E81F7" w14:textId="18DE957A" w:rsidR="000D6D4F" w:rsidRPr="006536F9" w:rsidRDefault="000D6D4F" w:rsidP="000D6D4F">
      <w:pPr>
        <w:spacing w:after="0" w:line="240" w:lineRule="auto"/>
        <w:rPr>
          <w:b/>
          <w:bCs/>
        </w:rPr>
      </w:pPr>
      <w:r w:rsidRPr="006536F9">
        <w:rPr>
          <w:b/>
          <w:bCs/>
        </w:rPr>
        <w:t>Adjournment</w:t>
      </w:r>
    </w:p>
    <w:p w14:paraId="260E588D" w14:textId="3ED7C4DC" w:rsidR="001B1A70" w:rsidRDefault="001B1A70" w:rsidP="001B1A70">
      <w:pPr>
        <w:spacing w:line="240" w:lineRule="auto"/>
        <w:jc w:val="center"/>
      </w:pPr>
      <w:r w:rsidRPr="006536F9">
        <w:rPr>
          <w:i/>
          <w:iCs/>
        </w:rPr>
        <w:t>Motion: To adjourn the meeting at 8:35pm</w:t>
      </w:r>
      <w:r w:rsidRPr="006536F9">
        <w:br/>
      </w:r>
      <w:r w:rsidRPr="006536F9">
        <w:rPr>
          <w:i/>
          <w:iCs/>
        </w:rPr>
        <w:t>M/S/C: KATRINA CAMPBELL / TREVOR FORD / CARRIED</w:t>
      </w:r>
      <w:r>
        <w:rPr>
          <w:i/>
          <w:iCs/>
        </w:rPr>
        <w:br/>
      </w:r>
    </w:p>
    <w:p w14:paraId="44C3AF45" w14:textId="5009F511" w:rsidR="00D46241" w:rsidRPr="00D46241" w:rsidRDefault="00D46241" w:rsidP="00D46241">
      <w:pPr>
        <w:ind w:left="360"/>
        <w:rPr>
          <w:rFonts w:ascii="Calibri" w:hAnsi="Calibri" w:cs="Calibri"/>
        </w:rPr>
      </w:pPr>
      <w:r w:rsidRPr="00D46241">
        <w:rPr>
          <w:rFonts w:ascii="Calibri" w:hAnsi="Calibri" w:cs="Calibri"/>
        </w:rPr>
        <w:t>Signatures:</w:t>
      </w:r>
      <w:r>
        <w:rPr>
          <w:rFonts w:ascii="Calibri" w:hAnsi="Calibri" w:cs="Calibri"/>
        </w:rPr>
        <w:br/>
      </w:r>
    </w:p>
    <w:p w14:paraId="2227B752" w14:textId="77777777" w:rsidR="00D46241" w:rsidRPr="00D46241" w:rsidRDefault="00D46241" w:rsidP="00D46241">
      <w:pPr>
        <w:spacing w:after="0" w:line="240" w:lineRule="auto"/>
        <w:ind w:left="360"/>
        <w:rPr>
          <w:rFonts w:ascii="Calibri" w:hAnsi="Calibri" w:cs="Calibri"/>
        </w:rPr>
      </w:pPr>
      <w:r w:rsidRPr="00D46241">
        <w:rPr>
          <w:rFonts w:ascii="Calibri" w:hAnsi="Calibri" w:cs="Calibri"/>
        </w:rPr>
        <w:t>________________________  ______________________</w:t>
      </w:r>
      <w:r w:rsidRPr="00D46241">
        <w:rPr>
          <w:rFonts w:ascii="Calibri" w:hAnsi="Calibri" w:cs="Calibri"/>
        </w:rPr>
        <w:tab/>
        <w:t>__________________</w:t>
      </w:r>
    </w:p>
    <w:p w14:paraId="4024AD11" w14:textId="14375CD2" w:rsidR="00D46241" w:rsidRPr="00D46241" w:rsidRDefault="00D46241" w:rsidP="00D46241">
      <w:pPr>
        <w:spacing w:after="0" w:line="240" w:lineRule="auto"/>
        <w:ind w:left="360"/>
        <w:rPr>
          <w:rFonts w:ascii="Calibri" w:hAnsi="Calibri" w:cs="Calibri"/>
        </w:rPr>
      </w:pPr>
      <w:r w:rsidRPr="00D46241">
        <w:rPr>
          <w:rFonts w:ascii="Calibri" w:hAnsi="Calibri" w:cs="Calibri"/>
        </w:rPr>
        <w:t>Signature</w:t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  <w:t xml:space="preserve">        Name</w:t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  <w:t>Date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5A10411D" w14:textId="77777777" w:rsidR="00D46241" w:rsidRPr="00D46241" w:rsidRDefault="00D46241" w:rsidP="00D46241">
      <w:pPr>
        <w:spacing w:after="0" w:line="240" w:lineRule="auto"/>
        <w:ind w:left="360"/>
        <w:rPr>
          <w:rFonts w:ascii="Calibri" w:hAnsi="Calibri" w:cs="Calibri"/>
        </w:rPr>
      </w:pPr>
      <w:r w:rsidRPr="00D46241">
        <w:rPr>
          <w:rFonts w:ascii="Calibri" w:hAnsi="Calibri" w:cs="Calibri"/>
        </w:rPr>
        <w:lastRenderedPageBreak/>
        <w:t>________________________  ______________________</w:t>
      </w:r>
      <w:r w:rsidRPr="00D46241">
        <w:rPr>
          <w:rFonts w:ascii="Calibri" w:hAnsi="Calibri" w:cs="Calibri"/>
        </w:rPr>
        <w:tab/>
        <w:t>__________________</w:t>
      </w:r>
    </w:p>
    <w:p w14:paraId="26F02EBC" w14:textId="091854B3" w:rsidR="00D46241" w:rsidRPr="00D46241" w:rsidRDefault="00D46241" w:rsidP="00D46241">
      <w:pPr>
        <w:spacing w:after="0" w:line="240" w:lineRule="auto"/>
        <w:ind w:left="360"/>
        <w:rPr>
          <w:rFonts w:ascii="Calibri" w:hAnsi="Calibri" w:cs="Calibri"/>
        </w:rPr>
      </w:pPr>
      <w:r w:rsidRPr="00D46241">
        <w:rPr>
          <w:rFonts w:ascii="Calibri" w:hAnsi="Calibri" w:cs="Calibri"/>
        </w:rPr>
        <w:t>Signature</w:t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  <w:t xml:space="preserve">        Name</w:t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</w:r>
      <w:r w:rsidRPr="00D4624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D46241">
        <w:rPr>
          <w:rFonts w:ascii="Calibri" w:hAnsi="Calibri" w:cs="Calibri"/>
        </w:rPr>
        <w:t>Date</w:t>
      </w:r>
    </w:p>
    <w:sectPr w:rsidR="00D46241" w:rsidRPr="00D46241" w:rsidSect="001B1A70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A9D"/>
    <w:multiLevelType w:val="hybridMultilevel"/>
    <w:tmpl w:val="2132E38C"/>
    <w:lvl w:ilvl="0" w:tplc="2ACEB0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1F2B"/>
    <w:multiLevelType w:val="hybridMultilevel"/>
    <w:tmpl w:val="D30864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57687">
    <w:abstractNumId w:val="1"/>
  </w:num>
  <w:num w:numId="2" w16cid:durableId="5938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54"/>
    <w:rsid w:val="00000592"/>
    <w:rsid w:val="0000429C"/>
    <w:rsid w:val="00016FDB"/>
    <w:rsid w:val="00037A30"/>
    <w:rsid w:val="00053D75"/>
    <w:rsid w:val="00062724"/>
    <w:rsid w:val="00064006"/>
    <w:rsid w:val="00071BF7"/>
    <w:rsid w:val="000739C8"/>
    <w:rsid w:val="000A6662"/>
    <w:rsid w:val="000C5DEE"/>
    <w:rsid w:val="000D6D4F"/>
    <w:rsid w:val="00107C5D"/>
    <w:rsid w:val="00162AE8"/>
    <w:rsid w:val="001763B7"/>
    <w:rsid w:val="001A0F71"/>
    <w:rsid w:val="001B1A70"/>
    <w:rsid w:val="001B5733"/>
    <w:rsid w:val="001B7A81"/>
    <w:rsid w:val="001E029C"/>
    <w:rsid w:val="001E268E"/>
    <w:rsid w:val="00257642"/>
    <w:rsid w:val="002C1D62"/>
    <w:rsid w:val="002D0FDE"/>
    <w:rsid w:val="002D75E1"/>
    <w:rsid w:val="003158BA"/>
    <w:rsid w:val="00324C03"/>
    <w:rsid w:val="003317F9"/>
    <w:rsid w:val="00337D3B"/>
    <w:rsid w:val="00360B30"/>
    <w:rsid w:val="003776F8"/>
    <w:rsid w:val="003D04FD"/>
    <w:rsid w:val="004009B3"/>
    <w:rsid w:val="00437C64"/>
    <w:rsid w:val="00463CE2"/>
    <w:rsid w:val="004834ED"/>
    <w:rsid w:val="004A0F0D"/>
    <w:rsid w:val="004B0DFE"/>
    <w:rsid w:val="004D015B"/>
    <w:rsid w:val="004E7B33"/>
    <w:rsid w:val="004E7C73"/>
    <w:rsid w:val="00500309"/>
    <w:rsid w:val="00520CB3"/>
    <w:rsid w:val="00521600"/>
    <w:rsid w:val="005348F2"/>
    <w:rsid w:val="00553A69"/>
    <w:rsid w:val="00587221"/>
    <w:rsid w:val="00592F23"/>
    <w:rsid w:val="005C7B11"/>
    <w:rsid w:val="005D0A34"/>
    <w:rsid w:val="005D32AE"/>
    <w:rsid w:val="005E15FB"/>
    <w:rsid w:val="006071AF"/>
    <w:rsid w:val="006105A1"/>
    <w:rsid w:val="00623ACE"/>
    <w:rsid w:val="006333F1"/>
    <w:rsid w:val="006407E7"/>
    <w:rsid w:val="00651615"/>
    <w:rsid w:val="006536F9"/>
    <w:rsid w:val="0067791C"/>
    <w:rsid w:val="00692E2E"/>
    <w:rsid w:val="006951F2"/>
    <w:rsid w:val="006B3E3B"/>
    <w:rsid w:val="006E2C1C"/>
    <w:rsid w:val="006E3626"/>
    <w:rsid w:val="0071579F"/>
    <w:rsid w:val="00765FEE"/>
    <w:rsid w:val="00772FFD"/>
    <w:rsid w:val="00786064"/>
    <w:rsid w:val="007A33D5"/>
    <w:rsid w:val="00804739"/>
    <w:rsid w:val="00894517"/>
    <w:rsid w:val="008B79D3"/>
    <w:rsid w:val="008D4CC4"/>
    <w:rsid w:val="008D67CB"/>
    <w:rsid w:val="00913254"/>
    <w:rsid w:val="009325B6"/>
    <w:rsid w:val="00942C1C"/>
    <w:rsid w:val="009B12BD"/>
    <w:rsid w:val="009C536B"/>
    <w:rsid w:val="009D639A"/>
    <w:rsid w:val="009E1BFC"/>
    <w:rsid w:val="00A226EF"/>
    <w:rsid w:val="00A2781A"/>
    <w:rsid w:val="00A5107B"/>
    <w:rsid w:val="00A5452D"/>
    <w:rsid w:val="00A87318"/>
    <w:rsid w:val="00AA64F7"/>
    <w:rsid w:val="00AE48A6"/>
    <w:rsid w:val="00AE49BD"/>
    <w:rsid w:val="00AF5DE8"/>
    <w:rsid w:val="00AF79F0"/>
    <w:rsid w:val="00B011EA"/>
    <w:rsid w:val="00B11231"/>
    <w:rsid w:val="00B157C2"/>
    <w:rsid w:val="00B17CCC"/>
    <w:rsid w:val="00B20DCB"/>
    <w:rsid w:val="00B3054A"/>
    <w:rsid w:val="00B570B1"/>
    <w:rsid w:val="00B65512"/>
    <w:rsid w:val="00B70A9B"/>
    <w:rsid w:val="00BB116A"/>
    <w:rsid w:val="00BF27FB"/>
    <w:rsid w:val="00BF2DF9"/>
    <w:rsid w:val="00C15537"/>
    <w:rsid w:val="00C36584"/>
    <w:rsid w:val="00C47E60"/>
    <w:rsid w:val="00C80274"/>
    <w:rsid w:val="00C94815"/>
    <w:rsid w:val="00C95BC9"/>
    <w:rsid w:val="00CA4C05"/>
    <w:rsid w:val="00CC7D2B"/>
    <w:rsid w:val="00CF4361"/>
    <w:rsid w:val="00D010B7"/>
    <w:rsid w:val="00D03E84"/>
    <w:rsid w:val="00D06755"/>
    <w:rsid w:val="00D15705"/>
    <w:rsid w:val="00D2049A"/>
    <w:rsid w:val="00D34663"/>
    <w:rsid w:val="00D367BC"/>
    <w:rsid w:val="00D40BE3"/>
    <w:rsid w:val="00D449C3"/>
    <w:rsid w:val="00D46241"/>
    <w:rsid w:val="00D7020C"/>
    <w:rsid w:val="00D85007"/>
    <w:rsid w:val="00D960B8"/>
    <w:rsid w:val="00DB0A15"/>
    <w:rsid w:val="00DE0469"/>
    <w:rsid w:val="00E0794E"/>
    <w:rsid w:val="00E12342"/>
    <w:rsid w:val="00E25766"/>
    <w:rsid w:val="00E317B8"/>
    <w:rsid w:val="00E518FF"/>
    <w:rsid w:val="00E57646"/>
    <w:rsid w:val="00E709E8"/>
    <w:rsid w:val="00E85E85"/>
    <w:rsid w:val="00E920FD"/>
    <w:rsid w:val="00E97343"/>
    <w:rsid w:val="00EA68EE"/>
    <w:rsid w:val="00EC16B2"/>
    <w:rsid w:val="00ED401C"/>
    <w:rsid w:val="00EF3FFA"/>
    <w:rsid w:val="00EF438D"/>
    <w:rsid w:val="00F04D4D"/>
    <w:rsid w:val="00F54233"/>
    <w:rsid w:val="00F54B97"/>
    <w:rsid w:val="00F560A1"/>
    <w:rsid w:val="00F80792"/>
    <w:rsid w:val="00F96120"/>
    <w:rsid w:val="00FD13CD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523"/>
  <w15:chartTrackingRefBased/>
  <w15:docId w15:val="{CF7A99A1-359F-49A6-BD26-87A87C05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2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3A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A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Devoe</dc:creator>
  <cp:keywords/>
  <dc:description/>
  <cp:lastModifiedBy>Shayna Devoe</cp:lastModifiedBy>
  <cp:revision>158</cp:revision>
  <dcterms:created xsi:type="dcterms:W3CDTF">2024-11-05T23:56:00Z</dcterms:created>
  <dcterms:modified xsi:type="dcterms:W3CDTF">2024-11-25T14:55:00Z</dcterms:modified>
</cp:coreProperties>
</file>