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BD5C" w14:textId="77777777" w:rsidR="00647D6C" w:rsidRPr="00DB432A" w:rsidRDefault="00647D6C" w:rsidP="00647D6C">
      <w:pPr>
        <w:spacing w:after="0" w:line="240" w:lineRule="auto"/>
        <w:jc w:val="center"/>
        <w:rPr>
          <w:b/>
          <w:bCs/>
        </w:rPr>
      </w:pPr>
      <w:r w:rsidRPr="00DB432A">
        <w:rPr>
          <w:b/>
          <w:bCs/>
        </w:rPr>
        <w:t>Cambridge Minor Lacrosse Association</w:t>
      </w:r>
    </w:p>
    <w:p w14:paraId="509D2215" w14:textId="47B82351" w:rsidR="00647D6C" w:rsidRDefault="0005136F" w:rsidP="003A1E80">
      <w:pPr>
        <w:spacing w:after="0" w:line="240" w:lineRule="auto"/>
        <w:jc w:val="center"/>
      </w:pPr>
      <w:r>
        <w:t>Annual General Meeting</w:t>
      </w:r>
      <w:r w:rsidR="00647D6C" w:rsidRPr="00DB432A">
        <w:br/>
      </w:r>
      <w:r>
        <w:t>September 14</w:t>
      </w:r>
      <w:r w:rsidR="00914D30" w:rsidRPr="00914D30">
        <w:rPr>
          <w:vertAlign w:val="superscript"/>
        </w:rPr>
        <w:t>th</w:t>
      </w:r>
      <w:r w:rsidR="00647D6C" w:rsidRPr="00DB432A">
        <w:t>, 202</w:t>
      </w:r>
      <w:r w:rsidR="00CE60EC" w:rsidRPr="00DB432A">
        <w:t>5</w:t>
      </w:r>
      <w:r w:rsidR="00647D6C" w:rsidRPr="00DB432A">
        <w:t xml:space="preserve"> at </w:t>
      </w:r>
      <w:r>
        <w:t>6</w:t>
      </w:r>
      <w:r w:rsidR="00647D6C" w:rsidRPr="00DB432A">
        <w:t>:</w:t>
      </w:r>
      <w:r w:rsidR="004B16C1">
        <w:t>3</w:t>
      </w:r>
      <w:r w:rsidR="00647D6C" w:rsidRPr="00DB432A">
        <w:t>0pm</w:t>
      </w:r>
      <w:r w:rsidR="00647D6C" w:rsidRPr="00DB432A">
        <w:br/>
      </w:r>
      <w:r w:rsidR="00002B21" w:rsidRPr="00DB432A">
        <w:t xml:space="preserve">@ </w:t>
      </w:r>
      <w:r>
        <w:t>640 Ellis Road,</w:t>
      </w:r>
      <w:r w:rsidR="00647D6C" w:rsidRPr="00DB432A">
        <w:t xml:space="preserve"> Cambridge</w:t>
      </w:r>
    </w:p>
    <w:p w14:paraId="1C20AF74" w14:textId="77777777" w:rsidR="00370F48" w:rsidRDefault="00370F48" w:rsidP="003A1E80">
      <w:pPr>
        <w:spacing w:after="0" w:line="240" w:lineRule="auto"/>
        <w:jc w:val="center"/>
      </w:pPr>
    </w:p>
    <w:p w14:paraId="0C40E7A4" w14:textId="450DBB2C" w:rsidR="00370F48" w:rsidRDefault="00370F48" w:rsidP="00370F48">
      <w:r w:rsidRPr="00DB432A">
        <w:rPr>
          <w:b/>
          <w:bCs/>
        </w:rPr>
        <w:t>Present:</w:t>
      </w:r>
      <w:r w:rsidRPr="00DB432A">
        <w:t xml:space="preserve"> Jeff Lankowski, Kalin Wilson, </w:t>
      </w:r>
      <w:r>
        <w:t xml:space="preserve">Kim Ford, </w:t>
      </w:r>
      <w:r w:rsidRPr="00DB432A">
        <w:t xml:space="preserve">Kelly Gillespie, Jason Gillespie, </w:t>
      </w:r>
      <w:r>
        <w:t>Natasha Dalton, Brady Campbell, Katrina Campbell,</w:t>
      </w:r>
      <w:r w:rsidRPr="004B16C1">
        <w:t xml:space="preserve"> </w:t>
      </w:r>
      <w:r>
        <w:t>Aaron O’Keefe</w:t>
      </w:r>
      <w:r>
        <w:t>, Shayna Devoe</w:t>
      </w:r>
    </w:p>
    <w:p w14:paraId="3103289D" w14:textId="27074681" w:rsidR="00370F48" w:rsidRDefault="00370F48" w:rsidP="00370F48">
      <w:r>
        <w:rPr>
          <w:b/>
          <w:bCs/>
        </w:rPr>
        <w:t>General Members</w:t>
      </w:r>
      <w:r w:rsidRPr="00DB432A">
        <w:rPr>
          <w:b/>
          <w:bCs/>
        </w:rPr>
        <w:t>:</w:t>
      </w:r>
      <w:r w:rsidRPr="00DB432A">
        <w:t xml:space="preserve"> </w:t>
      </w:r>
      <w:r>
        <w:t>23 members in attendance</w:t>
      </w:r>
    </w:p>
    <w:p w14:paraId="353D505E" w14:textId="0922D840" w:rsidR="00370F48" w:rsidRPr="00DB432A" w:rsidRDefault="00370F48" w:rsidP="00370F48">
      <w:r>
        <w:rPr>
          <w:b/>
          <w:bCs/>
        </w:rPr>
        <w:t xml:space="preserve">Others Present: </w:t>
      </w:r>
      <w:r>
        <w:t>Eddy Jack, Zone 8 President</w:t>
      </w:r>
    </w:p>
    <w:p w14:paraId="46AAC129" w14:textId="77777777" w:rsidR="00647D6C" w:rsidRPr="00DB432A" w:rsidRDefault="00000000" w:rsidP="00647D6C">
      <w:r>
        <w:pict w14:anchorId="1F439A50">
          <v:rect id="_x0000_i1029" style="width:0;height:1.5pt" o:hralign="center" o:hrstd="t" o:hr="t" fillcolor="#a0a0a0" stroked="f"/>
        </w:pict>
      </w:r>
    </w:p>
    <w:p w14:paraId="1FC10F4C" w14:textId="77777777" w:rsidR="00647D6C" w:rsidRPr="00DB432A" w:rsidRDefault="00647D6C" w:rsidP="00647D6C">
      <w:pPr>
        <w:spacing w:after="0" w:line="240" w:lineRule="auto"/>
        <w:rPr>
          <w:b/>
          <w:bCs/>
        </w:rPr>
      </w:pPr>
      <w:r w:rsidRPr="00DB432A">
        <w:rPr>
          <w:b/>
          <w:bCs/>
        </w:rPr>
        <w:t>Call to Order</w:t>
      </w:r>
    </w:p>
    <w:p w14:paraId="1EA8FFEB" w14:textId="3BD47E32" w:rsidR="00486A63" w:rsidRPr="00DB432A" w:rsidRDefault="00647D6C" w:rsidP="00486A63">
      <w:pPr>
        <w:jc w:val="center"/>
      </w:pPr>
      <w:r w:rsidRPr="00DB432A">
        <w:t xml:space="preserve">Meeting called to order at </w:t>
      </w:r>
      <w:r w:rsidR="004B16C1">
        <w:t>6</w:t>
      </w:r>
      <w:r w:rsidRPr="00DB432A">
        <w:t>:</w:t>
      </w:r>
      <w:r w:rsidR="003B3F53">
        <w:t>30</w:t>
      </w:r>
      <w:r w:rsidRPr="00DB432A">
        <w:t xml:space="preserve">pm by </w:t>
      </w:r>
      <w:r w:rsidR="004960FD">
        <w:t>Brady Campbell</w:t>
      </w:r>
      <w:r w:rsidRPr="00DB432A">
        <w:t>.</w:t>
      </w:r>
      <w:r w:rsidRPr="00DB432A">
        <w:br/>
      </w:r>
      <w:r w:rsidRPr="00DB432A">
        <w:rPr>
          <w:i/>
          <w:iCs/>
        </w:rPr>
        <w:t xml:space="preserve">M/S/C: </w:t>
      </w:r>
      <w:r w:rsidR="00E91B7D">
        <w:rPr>
          <w:i/>
          <w:iCs/>
        </w:rPr>
        <w:t xml:space="preserve">SHAYNA DEVOE </w:t>
      </w:r>
      <w:r w:rsidR="00FD52B5" w:rsidRPr="00BE1AFD">
        <w:rPr>
          <w:i/>
          <w:iCs/>
        </w:rPr>
        <w:t>/</w:t>
      </w:r>
      <w:r w:rsidR="00E91B7D">
        <w:rPr>
          <w:i/>
          <w:iCs/>
        </w:rPr>
        <w:t xml:space="preserve"> KATRINA CAMPBELL</w:t>
      </w:r>
      <w:r w:rsidR="00FD52B5" w:rsidRPr="00BE1AFD">
        <w:rPr>
          <w:i/>
          <w:iCs/>
        </w:rPr>
        <w:t xml:space="preserve"> </w:t>
      </w:r>
      <w:r w:rsidR="00FD52B5">
        <w:rPr>
          <w:i/>
          <w:iCs/>
        </w:rPr>
        <w:t>/ CARRIED</w:t>
      </w:r>
    </w:p>
    <w:p w14:paraId="26E1F250" w14:textId="77777777" w:rsidR="00370F48" w:rsidRDefault="00A80EB0" w:rsidP="00370F48">
      <w:pPr>
        <w:rPr>
          <w:b/>
          <w:bCs/>
        </w:rPr>
      </w:pPr>
      <w:r>
        <w:rPr>
          <w:b/>
          <w:bCs/>
        </w:rPr>
        <w:t>Official Vote Count</w:t>
      </w:r>
    </w:p>
    <w:p w14:paraId="37DF81B0" w14:textId="6FFF0EA6" w:rsidR="000F3E7C" w:rsidRPr="00370F48" w:rsidRDefault="005F207F" w:rsidP="00370F48">
      <w:pPr>
        <w:rPr>
          <w:b/>
          <w:bCs/>
        </w:rPr>
      </w:pPr>
      <w:r>
        <w:t>Official vote count: 22</w:t>
      </w:r>
    </w:p>
    <w:p w14:paraId="7AC0D803" w14:textId="29C20085" w:rsidR="00276362" w:rsidRDefault="00276362" w:rsidP="00486A63">
      <w:pPr>
        <w:rPr>
          <w:b/>
          <w:bCs/>
        </w:rPr>
      </w:pPr>
      <w:r>
        <w:rPr>
          <w:b/>
          <w:bCs/>
        </w:rPr>
        <w:t>Approval of 2025 AGM Agenda</w:t>
      </w:r>
    </w:p>
    <w:p w14:paraId="345E4685" w14:textId="5812B33C" w:rsidR="00276362" w:rsidRPr="00276362" w:rsidRDefault="00276362" w:rsidP="00276362">
      <w:pPr>
        <w:jc w:val="center"/>
        <w:rPr>
          <w:i/>
          <w:iCs/>
        </w:rPr>
      </w:pPr>
      <w:r w:rsidRPr="00DB432A">
        <w:rPr>
          <w:i/>
          <w:iCs/>
        </w:rPr>
        <w:t xml:space="preserve">Motion: to approve the </w:t>
      </w:r>
      <w:r>
        <w:rPr>
          <w:i/>
          <w:iCs/>
        </w:rPr>
        <w:t>agenda for the 2025 Annual General Meeting</w:t>
      </w:r>
      <w:r w:rsidRPr="00DB432A">
        <w:rPr>
          <w:i/>
          <w:iCs/>
        </w:rPr>
        <w:t xml:space="preserve"> presented.</w:t>
      </w:r>
      <w:r w:rsidRPr="00DB432A">
        <w:br/>
      </w:r>
      <w:r w:rsidRPr="00DB432A">
        <w:rPr>
          <w:i/>
          <w:iCs/>
        </w:rPr>
        <w:t>M/S/C:</w:t>
      </w:r>
      <w:r>
        <w:rPr>
          <w:i/>
          <w:iCs/>
        </w:rPr>
        <w:t xml:space="preserve"> </w:t>
      </w:r>
      <w:r w:rsidR="00E91B7D">
        <w:rPr>
          <w:i/>
          <w:iCs/>
        </w:rPr>
        <w:t xml:space="preserve">KATRINA CAMPBELL </w:t>
      </w:r>
      <w:r>
        <w:rPr>
          <w:i/>
          <w:iCs/>
        </w:rPr>
        <w:t>/</w:t>
      </w:r>
      <w:r w:rsidR="00E91B7D">
        <w:rPr>
          <w:i/>
          <w:iCs/>
        </w:rPr>
        <w:t xml:space="preserve"> NATASHA DALTON </w:t>
      </w:r>
      <w:r>
        <w:rPr>
          <w:i/>
          <w:iCs/>
        </w:rPr>
        <w:t xml:space="preserve">/ </w:t>
      </w:r>
      <w:r w:rsidRPr="00DB432A">
        <w:rPr>
          <w:i/>
          <w:iCs/>
        </w:rPr>
        <w:t xml:space="preserve">CARRIED </w:t>
      </w:r>
    </w:p>
    <w:p w14:paraId="4CB728DD" w14:textId="22EA6B0A" w:rsidR="00486A63" w:rsidRPr="00DB432A" w:rsidRDefault="00486A63" w:rsidP="00486A63">
      <w:pPr>
        <w:rPr>
          <w:b/>
          <w:bCs/>
        </w:rPr>
      </w:pPr>
      <w:r w:rsidRPr="00DB432A">
        <w:rPr>
          <w:b/>
          <w:bCs/>
        </w:rPr>
        <w:t xml:space="preserve">Approval of </w:t>
      </w:r>
      <w:r w:rsidR="00D17C19" w:rsidRPr="00DB432A">
        <w:rPr>
          <w:b/>
          <w:bCs/>
        </w:rPr>
        <w:t xml:space="preserve">Previous </w:t>
      </w:r>
      <w:r w:rsidR="00276362">
        <w:rPr>
          <w:b/>
          <w:bCs/>
        </w:rPr>
        <w:t xml:space="preserve">AGM </w:t>
      </w:r>
      <w:r w:rsidR="00D17C19" w:rsidRPr="00DB432A">
        <w:rPr>
          <w:b/>
          <w:bCs/>
        </w:rPr>
        <w:t>Meeting M</w:t>
      </w:r>
      <w:r w:rsidRPr="00DB432A">
        <w:rPr>
          <w:b/>
          <w:bCs/>
        </w:rPr>
        <w:t xml:space="preserve">inutes </w:t>
      </w:r>
    </w:p>
    <w:p w14:paraId="4179F44A" w14:textId="5A0BFBFF" w:rsidR="00C87BDB" w:rsidRPr="00C41FF4" w:rsidRDefault="00486A63" w:rsidP="00C41FF4">
      <w:pPr>
        <w:jc w:val="center"/>
        <w:rPr>
          <w:i/>
          <w:iCs/>
        </w:rPr>
      </w:pPr>
      <w:r w:rsidRPr="00DB432A">
        <w:rPr>
          <w:i/>
          <w:iCs/>
        </w:rPr>
        <w:t xml:space="preserve">Motion: to approve the minutes from the </w:t>
      </w:r>
      <w:r w:rsidR="00276362">
        <w:rPr>
          <w:i/>
          <w:iCs/>
        </w:rPr>
        <w:t>October 9</w:t>
      </w:r>
      <w:r w:rsidR="00276362" w:rsidRPr="00276362">
        <w:rPr>
          <w:i/>
          <w:iCs/>
          <w:vertAlign w:val="superscript"/>
        </w:rPr>
        <w:t>th</w:t>
      </w:r>
      <w:r w:rsidR="00276362">
        <w:rPr>
          <w:i/>
          <w:iCs/>
        </w:rPr>
        <w:t>, 2024, Annual General Meeting as presented</w:t>
      </w:r>
      <w:r w:rsidRPr="00DB432A">
        <w:rPr>
          <w:i/>
          <w:iCs/>
        </w:rPr>
        <w:t>.</w:t>
      </w:r>
      <w:r w:rsidRPr="00DB432A">
        <w:br/>
      </w:r>
      <w:r w:rsidRPr="00DB432A">
        <w:rPr>
          <w:i/>
          <w:iCs/>
        </w:rPr>
        <w:t>M/S/C:</w:t>
      </w:r>
      <w:r w:rsidR="001C35BA">
        <w:rPr>
          <w:i/>
          <w:iCs/>
        </w:rPr>
        <w:t xml:space="preserve"> </w:t>
      </w:r>
      <w:r w:rsidR="00E91B7D">
        <w:rPr>
          <w:i/>
          <w:iCs/>
        </w:rPr>
        <w:t>KALIN WILSON</w:t>
      </w:r>
      <w:r w:rsidR="005040DB">
        <w:rPr>
          <w:i/>
          <w:iCs/>
        </w:rPr>
        <w:t xml:space="preserve"> </w:t>
      </w:r>
      <w:r w:rsidR="00837C25">
        <w:rPr>
          <w:i/>
          <w:iCs/>
        </w:rPr>
        <w:t>/</w:t>
      </w:r>
      <w:r w:rsidR="00E91B7D">
        <w:rPr>
          <w:i/>
          <w:iCs/>
        </w:rPr>
        <w:t xml:space="preserve">KELLY GILLESPIE </w:t>
      </w:r>
      <w:r w:rsidR="00276362">
        <w:rPr>
          <w:i/>
          <w:iCs/>
        </w:rPr>
        <w:t xml:space="preserve">/ </w:t>
      </w:r>
      <w:r w:rsidR="006E0466" w:rsidRPr="00DB432A">
        <w:rPr>
          <w:i/>
          <w:iCs/>
        </w:rPr>
        <w:t xml:space="preserve">CARRIED </w:t>
      </w:r>
    </w:p>
    <w:p w14:paraId="21824929" w14:textId="71B2F14F" w:rsidR="00486A63" w:rsidRDefault="00486A63" w:rsidP="00556A3D">
      <w:pPr>
        <w:spacing w:after="0"/>
        <w:rPr>
          <w:b/>
          <w:bCs/>
        </w:rPr>
      </w:pPr>
      <w:r w:rsidRPr="00DB432A">
        <w:rPr>
          <w:b/>
          <w:bCs/>
        </w:rPr>
        <w:t>Presidents Report</w:t>
      </w:r>
    </w:p>
    <w:p w14:paraId="3B090A1C" w14:textId="77777777" w:rsidR="00276362" w:rsidRPr="00276362" w:rsidRDefault="00276362" w:rsidP="00276362">
      <w:r w:rsidRPr="00276362">
        <w:t>The President noted that 2025 was a successful year for the association, highlighted by the introduction of new fall and winter programs designed to support player development across all skill levels. The travel program fielded eight teams this season, including the return of a U15 team.</w:t>
      </w:r>
    </w:p>
    <w:p w14:paraId="64D5ACA9" w14:textId="77777777" w:rsidR="00276362" w:rsidRDefault="00276362" w:rsidP="00276362">
      <w:r w:rsidRPr="00276362">
        <w:t>Jeff acknowledged the significant time and effort contributed by all Board members to ensure smooth operations throughout the season. He also reported that several CMLA players advanced to higher levels of lacrosse during the year.</w:t>
      </w:r>
    </w:p>
    <w:p w14:paraId="55CB379A" w14:textId="472F38E8" w:rsidR="00A85D23" w:rsidRDefault="00A85D23" w:rsidP="00276362">
      <w:r>
        <w:t xml:space="preserve">Jeff attended a zone meeting today and based on numbers, there is potential that U22 may fold and players in this age group will go into a pool to play together. </w:t>
      </w:r>
      <w:r w:rsidR="00FC2900">
        <w:t>There are not enough numbers to support the division; this is a direct response from the Ontario Lacrosse Association</w:t>
      </w:r>
      <w:r w:rsidR="0082113E">
        <w:t xml:space="preserve">. </w:t>
      </w:r>
    </w:p>
    <w:p w14:paraId="6A8D9ED0" w14:textId="38880310" w:rsidR="00276362" w:rsidRDefault="00276362" w:rsidP="00276362">
      <w:r w:rsidRPr="00276362">
        <w:t>Looking ahead to 2026, the President emphasized the importance of continuing to grow the game in Cambridge. Plans include offering discounted or free programs to increase accessibility, further advertising and promoting lacrosse within the City, and maintaining the strong partnership between CMLA and the Jr. B program.</w:t>
      </w:r>
    </w:p>
    <w:p w14:paraId="678317F3" w14:textId="10F716F6" w:rsidR="00484684" w:rsidRPr="00276362" w:rsidRDefault="00E22FA2" w:rsidP="00276362">
      <w:r>
        <w:lastRenderedPageBreak/>
        <w:t xml:space="preserve">The volunteer of the year award was given to Trevor Ford.  The coach of the year award was given to </w:t>
      </w:r>
      <w:r w:rsidR="004A00B0">
        <w:t xml:space="preserve">Brady Campbell. </w:t>
      </w:r>
      <w:r w:rsidR="00B272F4">
        <w:t xml:space="preserve">Plaques will be presented once available.  Moving forward, a subcommittee of the board will be developed to acknowledge these awards. </w:t>
      </w:r>
    </w:p>
    <w:p w14:paraId="43E3BB10" w14:textId="421A025B" w:rsidR="00486A63" w:rsidRPr="00DB432A" w:rsidRDefault="00486A63" w:rsidP="00486A63">
      <w:pPr>
        <w:rPr>
          <w:b/>
          <w:bCs/>
        </w:rPr>
      </w:pPr>
      <w:r w:rsidRPr="00DB432A">
        <w:rPr>
          <w:b/>
          <w:bCs/>
        </w:rPr>
        <w:t>Directors Reports</w:t>
      </w:r>
    </w:p>
    <w:p w14:paraId="032436C0" w14:textId="77777777" w:rsidR="008A2F4C" w:rsidRDefault="008A2F4C" w:rsidP="008A2F4C">
      <w:pPr>
        <w:pStyle w:val="ListParagraph"/>
        <w:numPr>
          <w:ilvl w:val="0"/>
          <w:numId w:val="44"/>
        </w:numPr>
        <w:spacing w:after="0"/>
        <w:rPr>
          <w:rFonts w:cstheme="minorHAnsi"/>
          <w:b/>
          <w:bCs/>
        </w:rPr>
      </w:pPr>
      <w:r w:rsidRPr="00DB432A">
        <w:rPr>
          <w:rFonts w:cstheme="minorHAnsi"/>
          <w:b/>
          <w:bCs/>
        </w:rPr>
        <w:t>Vice President Report</w:t>
      </w:r>
    </w:p>
    <w:p w14:paraId="3F650520" w14:textId="77777777" w:rsidR="00276362" w:rsidRPr="00276362" w:rsidRDefault="00276362" w:rsidP="00276362">
      <w:pPr>
        <w:pStyle w:val="ListParagraph"/>
        <w:spacing w:after="0"/>
        <w:rPr>
          <w:rFonts w:cstheme="minorHAnsi"/>
        </w:rPr>
      </w:pPr>
      <w:r w:rsidRPr="00276362">
        <w:rPr>
          <w:rFonts w:cstheme="minorHAnsi"/>
        </w:rPr>
        <w:t>The Vice President reported that 2025 was another productive year with positive progress across the organization. He oversaw overall operations with the support of dedicated volunteers, acknowledging their hard work and commitment. Brady assisted in the further implementation of off-season training and lacrosse sessions, while also coaching and mentoring players who participated.</w:t>
      </w:r>
    </w:p>
    <w:p w14:paraId="21828467" w14:textId="77777777" w:rsidR="00276362" w:rsidRPr="00276362" w:rsidRDefault="00276362" w:rsidP="00276362">
      <w:pPr>
        <w:pStyle w:val="ListParagraph"/>
        <w:spacing w:after="0"/>
        <w:rPr>
          <w:rFonts w:cstheme="minorHAnsi"/>
        </w:rPr>
      </w:pPr>
    </w:p>
    <w:p w14:paraId="271E2CD9" w14:textId="77777777" w:rsidR="00276362" w:rsidRPr="00276362" w:rsidRDefault="00276362" w:rsidP="00276362">
      <w:pPr>
        <w:pStyle w:val="ListParagraph"/>
        <w:spacing w:after="0"/>
        <w:rPr>
          <w:rFonts w:cstheme="minorHAnsi"/>
        </w:rPr>
      </w:pPr>
      <w:r w:rsidRPr="00276362">
        <w:rPr>
          <w:rFonts w:cstheme="minorHAnsi"/>
        </w:rPr>
        <w:t>He noted that the U5/U7 program was highly successful under his leadership, and he additionally stepped in as head coach of the U11-2 team when the previous coach was unable to continue.</w:t>
      </w:r>
    </w:p>
    <w:p w14:paraId="4BAB5AF8" w14:textId="77777777" w:rsidR="00276362" w:rsidRPr="00276362" w:rsidRDefault="00276362" w:rsidP="00276362">
      <w:pPr>
        <w:pStyle w:val="ListParagraph"/>
        <w:spacing w:after="0"/>
        <w:rPr>
          <w:rFonts w:cstheme="minorHAnsi"/>
        </w:rPr>
      </w:pPr>
    </w:p>
    <w:p w14:paraId="07CDC9A5" w14:textId="77777777" w:rsidR="00276362" w:rsidRPr="00276362" w:rsidRDefault="00276362" w:rsidP="00276362">
      <w:pPr>
        <w:pStyle w:val="ListParagraph"/>
        <w:spacing w:after="0"/>
        <w:rPr>
          <w:rFonts w:cstheme="minorHAnsi"/>
        </w:rPr>
      </w:pPr>
      <w:r w:rsidRPr="00276362">
        <w:rPr>
          <w:rFonts w:cstheme="minorHAnsi"/>
        </w:rPr>
        <w:t>Looking ahead to 2026, the Vice President emphasized the need to advocate for expanding CMLA’s boundary to ensure fairer access to players and help strengthen registration numbers in Cambridge. He highlighted the importance of continuing to offer “TRY Lacrosse” sessions at the U5/U7, U9, and U11 levels to boost participation and sustain growth within the organization. Brady also stressed the value of maintaining affordable off-season training opportunities, encouraging all members to take advantage of these programs. While growth is currently modest, he noted that steady progress is being made and reinforced the importance of increasing both membership numbers and community reach.</w:t>
      </w:r>
    </w:p>
    <w:p w14:paraId="7CBD617B" w14:textId="77777777" w:rsidR="00276362" w:rsidRPr="00276362" w:rsidRDefault="00276362" w:rsidP="00276362">
      <w:pPr>
        <w:pStyle w:val="ListParagraph"/>
        <w:spacing w:after="0"/>
        <w:rPr>
          <w:rFonts w:cstheme="minorHAnsi"/>
        </w:rPr>
      </w:pPr>
    </w:p>
    <w:p w14:paraId="7FEEA098" w14:textId="0851A1C6" w:rsidR="000F345F" w:rsidRDefault="00276362" w:rsidP="00276362">
      <w:pPr>
        <w:pStyle w:val="ListParagraph"/>
        <w:spacing w:after="0"/>
        <w:rPr>
          <w:rFonts w:cstheme="minorHAnsi"/>
        </w:rPr>
      </w:pPr>
      <w:r w:rsidRPr="00276362">
        <w:rPr>
          <w:rFonts w:cstheme="minorHAnsi"/>
        </w:rPr>
        <w:t>Lastly, the Vice President expressed his commitment to seeing the development of a successful women’s program within CMLA. As a father of two daughters, he underscored the importance of building a competitive and inclusive program that will provide opportunities that have not been available in previous years.</w:t>
      </w:r>
    </w:p>
    <w:p w14:paraId="4D65DE5F" w14:textId="77777777" w:rsidR="00276362" w:rsidRPr="00DB432A" w:rsidRDefault="00276362" w:rsidP="00C41FF4">
      <w:pPr>
        <w:pStyle w:val="ListParagraph"/>
        <w:spacing w:after="0"/>
        <w:rPr>
          <w:rFonts w:cstheme="minorHAnsi"/>
          <w:b/>
          <w:bCs/>
        </w:rPr>
      </w:pPr>
    </w:p>
    <w:p w14:paraId="55020622" w14:textId="2C503843" w:rsidR="008A2F4C" w:rsidRDefault="008A2F4C" w:rsidP="00C41FF4">
      <w:pPr>
        <w:pStyle w:val="ListParagraph"/>
        <w:numPr>
          <w:ilvl w:val="0"/>
          <w:numId w:val="44"/>
        </w:numPr>
        <w:spacing w:after="0"/>
        <w:rPr>
          <w:rFonts w:cstheme="minorHAnsi"/>
          <w:b/>
          <w:bCs/>
        </w:rPr>
      </w:pPr>
      <w:r w:rsidRPr="00DB432A">
        <w:rPr>
          <w:rFonts w:cstheme="minorHAnsi"/>
          <w:b/>
          <w:bCs/>
        </w:rPr>
        <w:t>Secretary Report</w:t>
      </w:r>
    </w:p>
    <w:p w14:paraId="3288A689" w14:textId="77777777" w:rsidR="00276362" w:rsidRPr="00276362" w:rsidRDefault="00276362" w:rsidP="00276362">
      <w:pPr>
        <w:pStyle w:val="ListParagraph"/>
        <w:spacing w:after="0"/>
        <w:rPr>
          <w:rFonts w:cstheme="minorHAnsi"/>
        </w:rPr>
      </w:pPr>
      <w:r w:rsidRPr="00276362">
        <w:rPr>
          <w:rFonts w:cstheme="minorHAnsi"/>
        </w:rPr>
        <w:t>The Secretary reported on the key responsibilities carried out in 2025, including recording and distributing minutes for all regular Board meetings to ensure accurate documentation of motions and decisions. She attended scheduled zone meetings to represent CMLA and reported back on relevant updates.</w:t>
      </w:r>
    </w:p>
    <w:p w14:paraId="3F69A006" w14:textId="77777777" w:rsidR="00276362" w:rsidRPr="00276362" w:rsidRDefault="00276362" w:rsidP="00276362">
      <w:pPr>
        <w:pStyle w:val="ListParagraph"/>
        <w:spacing w:after="0"/>
        <w:rPr>
          <w:rFonts w:cstheme="minorHAnsi"/>
        </w:rPr>
      </w:pPr>
    </w:p>
    <w:p w14:paraId="522CE03E" w14:textId="77777777" w:rsidR="00276362" w:rsidRPr="00276362" w:rsidRDefault="00276362" w:rsidP="00276362">
      <w:pPr>
        <w:pStyle w:val="ListParagraph"/>
        <w:spacing w:after="0"/>
        <w:rPr>
          <w:rFonts w:cstheme="minorHAnsi"/>
        </w:rPr>
      </w:pPr>
      <w:r w:rsidRPr="00276362">
        <w:rPr>
          <w:rFonts w:cstheme="minorHAnsi"/>
        </w:rPr>
        <w:t>Shayna supported the registration and tryout process by assisting with player sign-ins and jersey distribution. She also developed and finalized a Managers Guide and Checklist, providing a simplified reference tool to support volunteers in team administration. Records and correspondence were maintained in accordance with the CMLA Constitution and bylaws.</w:t>
      </w:r>
    </w:p>
    <w:p w14:paraId="1EA3911A" w14:textId="77777777" w:rsidR="00276362" w:rsidRPr="00276362" w:rsidRDefault="00276362" w:rsidP="00276362">
      <w:pPr>
        <w:pStyle w:val="ListParagraph"/>
        <w:spacing w:after="0"/>
        <w:rPr>
          <w:rFonts w:cstheme="minorHAnsi"/>
        </w:rPr>
      </w:pPr>
    </w:p>
    <w:p w14:paraId="4CB80A48" w14:textId="04025F7A" w:rsidR="002E0426" w:rsidRDefault="00276362" w:rsidP="00276362">
      <w:pPr>
        <w:pStyle w:val="ListParagraph"/>
        <w:spacing w:after="0"/>
        <w:rPr>
          <w:rFonts w:cstheme="minorHAnsi"/>
        </w:rPr>
      </w:pPr>
      <w:r w:rsidRPr="00276362">
        <w:rPr>
          <w:rFonts w:cstheme="minorHAnsi"/>
        </w:rPr>
        <w:t xml:space="preserve">Looking ahead to 2026, the Secretary will continue to ensure timely and consistent meeting documentation and communication. She plans to support Board members and managers </w:t>
      </w:r>
      <w:r w:rsidRPr="00276362">
        <w:rPr>
          <w:rFonts w:cstheme="minorHAnsi"/>
        </w:rPr>
        <w:lastRenderedPageBreak/>
        <w:t>with resources that strengthen organizational efficiency and compliance, while also exploring options to improve digital storage and sharing of minutes and guides, making information more accessible to volunteers and the Board.</w:t>
      </w:r>
    </w:p>
    <w:p w14:paraId="541BBBE3" w14:textId="77777777" w:rsidR="00276362" w:rsidRPr="00C41FF4" w:rsidRDefault="00276362" w:rsidP="00276362">
      <w:pPr>
        <w:pStyle w:val="ListParagraph"/>
        <w:spacing w:after="0"/>
        <w:rPr>
          <w:rFonts w:cstheme="minorHAnsi"/>
        </w:rPr>
      </w:pPr>
    </w:p>
    <w:p w14:paraId="456396BA" w14:textId="07F18724" w:rsidR="00E11A46" w:rsidRDefault="008A2F4C" w:rsidP="002C2556">
      <w:pPr>
        <w:pStyle w:val="ListParagraph"/>
        <w:numPr>
          <w:ilvl w:val="0"/>
          <w:numId w:val="44"/>
        </w:numPr>
        <w:spacing w:after="0"/>
        <w:rPr>
          <w:rFonts w:cstheme="minorHAnsi"/>
          <w:b/>
          <w:bCs/>
        </w:rPr>
      </w:pPr>
      <w:r w:rsidRPr="00DB432A">
        <w:rPr>
          <w:rFonts w:cstheme="minorHAnsi"/>
          <w:b/>
          <w:bCs/>
        </w:rPr>
        <w:t>Treasurer Repor</w:t>
      </w:r>
      <w:r w:rsidR="000A1CEC">
        <w:rPr>
          <w:rFonts w:cstheme="minorHAnsi"/>
          <w:b/>
          <w:bCs/>
        </w:rPr>
        <w:t>t</w:t>
      </w:r>
    </w:p>
    <w:p w14:paraId="41465B62" w14:textId="77777777" w:rsidR="00C03B06" w:rsidRPr="00580177" w:rsidRDefault="00C03B06" w:rsidP="00C03B06">
      <w:pPr>
        <w:spacing w:after="0"/>
        <w:ind w:left="360" w:firstLine="360"/>
      </w:pPr>
      <w:r w:rsidRPr="00C03B06">
        <w:rPr>
          <w:b/>
          <w:bCs/>
        </w:rPr>
        <w:t>Income &amp; Expense Report – 2025 Season</w:t>
      </w:r>
    </w:p>
    <w:p w14:paraId="432C8928" w14:textId="77777777" w:rsidR="00C03B06" w:rsidRPr="00580177" w:rsidRDefault="00C03B06" w:rsidP="00C03B06">
      <w:pPr>
        <w:spacing w:after="0"/>
        <w:ind w:left="360" w:firstLine="360"/>
      </w:pPr>
      <w:r w:rsidRPr="00C03B06">
        <w:rPr>
          <w:b/>
          <w:bCs/>
        </w:rPr>
        <w:t>Income</w:t>
      </w:r>
    </w:p>
    <w:p w14:paraId="1E96931C" w14:textId="77777777" w:rsidR="00C03B06" w:rsidRPr="00580177" w:rsidRDefault="00C03B06" w:rsidP="00C03B06">
      <w:pPr>
        <w:spacing w:after="0"/>
        <w:ind w:left="1440"/>
      </w:pPr>
      <w:r w:rsidRPr="00580177">
        <w:t>Registration (includes Tryouts): $39,752.48</w:t>
      </w:r>
    </w:p>
    <w:p w14:paraId="119648E8" w14:textId="77777777" w:rsidR="00C03B06" w:rsidRPr="00580177" w:rsidRDefault="00C03B06" w:rsidP="00C03B06">
      <w:pPr>
        <w:spacing w:after="0"/>
        <w:ind w:left="1440"/>
      </w:pPr>
      <w:r w:rsidRPr="00580177">
        <w:t>Travel Fees: $23,540.00</w:t>
      </w:r>
    </w:p>
    <w:p w14:paraId="4D779471" w14:textId="77777777" w:rsidR="00C03B06" w:rsidRPr="00580177" w:rsidRDefault="00C03B06" w:rsidP="00C03B06">
      <w:pPr>
        <w:spacing w:after="0"/>
        <w:ind w:left="1440"/>
      </w:pPr>
      <w:r w:rsidRPr="00580177">
        <w:t>Jersey Rental Fee: $7,500.00</w:t>
      </w:r>
    </w:p>
    <w:p w14:paraId="7F869AAC" w14:textId="77777777" w:rsidR="00C03B06" w:rsidRPr="00580177" w:rsidRDefault="00C03B06" w:rsidP="00C03B06">
      <w:pPr>
        <w:spacing w:after="0"/>
        <w:ind w:left="1440"/>
      </w:pPr>
      <w:r w:rsidRPr="00580177">
        <w:t>2024/2025 Winter Session: $3,450.00</w:t>
      </w:r>
    </w:p>
    <w:p w14:paraId="69E8C0B4" w14:textId="77777777" w:rsidR="00C03B06" w:rsidRPr="00580177" w:rsidRDefault="00C03B06" w:rsidP="00C03B06">
      <w:pPr>
        <w:spacing w:after="0"/>
        <w:ind w:left="1440"/>
      </w:pPr>
      <w:r w:rsidRPr="00580177">
        <w:t>U22/Jr B Player OLA/Admin Fee Reimbursement: $137.20</w:t>
      </w:r>
    </w:p>
    <w:p w14:paraId="21359BEC" w14:textId="77777777" w:rsidR="00C03B06" w:rsidRPr="00580177" w:rsidRDefault="00C03B06" w:rsidP="00C03B06">
      <w:pPr>
        <w:spacing w:after="0"/>
        <w:ind w:left="1440"/>
      </w:pPr>
      <w:r w:rsidRPr="00580177">
        <w:t>Croc Charm Sales: $520.00</w:t>
      </w:r>
    </w:p>
    <w:p w14:paraId="20AB811B" w14:textId="77777777" w:rsidR="00C03B06" w:rsidRPr="00580177" w:rsidRDefault="00C03B06" w:rsidP="00C03B06">
      <w:pPr>
        <w:spacing w:after="0"/>
        <w:ind w:left="1440"/>
      </w:pPr>
      <w:r w:rsidRPr="00580177">
        <w:t xml:space="preserve">2025 Fall Session: </w:t>
      </w:r>
      <w:r w:rsidRPr="00C03B06">
        <w:rPr>
          <w:i/>
          <w:iCs/>
        </w:rPr>
        <w:t>still in registration status</w:t>
      </w:r>
    </w:p>
    <w:p w14:paraId="6E84B083" w14:textId="77777777" w:rsidR="00C03B06" w:rsidRPr="00580177" w:rsidRDefault="00C03B06" w:rsidP="00C03B06">
      <w:pPr>
        <w:spacing w:after="0"/>
        <w:ind w:left="1440"/>
      </w:pPr>
      <w:r w:rsidRPr="00580177">
        <w:t>Other Income: $31,754.65</w:t>
      </w:r>
    </w:p>
    <w:p w14:paraId="73748B45" w14:textId="77777777" w:rsidR="00C03B06" w:rsidRDefault="00C03B06" w:rsidP="00C03B06">
      <w:pPr>
        <w:spacing w:after="0"/>
        <w:ind w:left="360" w:firstLine="360"/>
      </w:pPr>
      <w:r w:rsidRPr="00C03B06">
        <w:rPr>
          <w:b/>
          <w:bCs/>
        </w:rPr>
        <w:t>Total Income:</w:t>
      </w:r>
      <w:r w:rsidRPr="00580177">
        <w:t xml:space="preserve"> $106,654.33</w:t>
      </w:r>
    </w:p>
    <w:p w14:paraId="590FD5AB" w14:textId="77777777" w:rsidR="00C03B06" w:rsidRPr="00580177" w:rsidRDefault="00C03B06" w:rsidP="00C03B06">
      <w:pPr>
        <w:spacing w:after="0"/>
        <w:ind w:left="360"/>
      </w:pPr>
    </w:p>
    <w:p w14:paraId="4F84E7D9" w14:textId="77777777" w:rsidR="00C03B06" w:rsidRPr="00580177" w:rsidRDefault="00C03B06" w:rsidP="00C03B06">
      <w:pPr>
        <w:spacing w:after="0"/>
        <w:ind w:left="360" w:firstLine="360"/>
      </w:pPr>
      <w:r w:rsidRPr="00C03B06">
        <w:rPr>
          <w:b/>
          <w:bCs/>
        </w:rPr>
        <w:t>Expenses</w:t>
      </w:r>
    </w:p>
    <w:p w14:paraId="38BF4ACC" w14:textId="77777777" w:rsidR="00C03B06" w:rsidRPr="00580177" w:rsidRDefault="00C03B06" w:rsidP="00C03B06">
      <w:pPr>
        <w:spacing w:after="0"/>
        <w:ind w:left="1440"/>
      </w:pPr>
      <w:r w:rsidRPr="00580177">
        <w:t>AGM: $998.02</w:t>
      </w:r>
    </w:p>
    <w:p w14:paraId="1DA53B38" w14:textId="77777777" w:rsidR="00C03B06" w:rsidRPr="00580177" w:rsidRDefault="00C03B06" w:rsidP="00C03B06">
      <w:pPr>
        <w:spacing w:after="0"/>
        <w:ind w:left="1440"/>
      </w:pPr>
      <w:r w:rsidRPr="00580177">
        <w:t>Administration: $3,483.94</w:t>
      </w:r>
    </w:p>
    <w:p w14:paraId="66DD9547" w14:textId="77777777" w:rsidR="00C03B06" w:rsidRPr="00580177" w:rsidRDefault="00C03B06" w:rsidP="00C03B06">
      <w:pPr>
        <w:spacing w:after="0"/>
        <w:ind w:left="1440"/>
      </w:pPr>
      <w:r w:rsidRPr="00580177">
        <w:t>Banking Fees: $7.50</w:t>
      </w:r>
    </w:p>
    <w:p w14:paraId="5DB4BF00" w14:textId="77777777" w:rsidR="00C03B06" w:rsidRPr="00580177" w:rsidRDefault="00C03B06" w:rsidP="00C03B06">
      <w:pPr>
        <w:spacing w:after="0"/>
        <w:ind w:left="1440"/>
      </w:pPr>
      <w:r w:rsidRPr="00580177">
        <w:t>Coaching Clinics: $1,360.00</w:t>
      </w:r>
    </w:p>
    <w:p w14:paraId="7A1046A7" w14:textId="77777777" w:rsidR="00C03B06" w:rsidRPr="00580177" w:rsidRDefault="00C03B06" w:rsidP="00C03B06">
      <w:pPr>
        <w:spacing w:after="0"/>
        <w:ind w:left="1440"/>
      </w:pPr>
      <w:r w:rsidRPr="00580177">
        <w:t>Equipment: $13,812.99</w:t>
      </w:r>
    </w:p>
    <w:p w14:paraId="5D7364D6" w14:textId="77777777" w:rsidR="00C03B06" w:rsidRPr="00580177" w:rsidRDefault="00C03B06" w:rsidP="00C03B06">
      <w:pPr>
        <w:spacing w:after="0"/>
        <w:ind w:left="1440"/>
      </w:pPr>
      <w:r w:rsidRPr="00580177">
        <w:t>Executive Insurance: $1,420.20</w:t>
      </w:r>
    </w:p>
    <w:p w14:paraId="2EF03C70" w14:textId="77777777" w:rsidR="00C03B06" w:rsidRPr="00580177" w:rsidRDefault="00C03B06" w:rsidP="00C03B06">
      <w:pPr>
        <w:spacing w:after="0"/>
        <w:ind w:left="1440"/>
      </w:pPr>
      <w:r w:rsidRPr="00580177">
        <w:t xml:space="preserve">Fall Session: </w:t>
      </w:r>
      <w:r w:rsidRPr="00C03B06">
        <w:rPr>
          <w:i/>
          <w:iCs/>
        </w:rPr>
        <w:t>still in registration status</w:t>
      </w:r>
    </w:p>
    <w:p w14:paraId="514B4E3B" w14:textId="77777777" w:rsidR="00C03B06" w:rsidRPr="00580177" w:rsidRDefault="00C03B06" w:rsidP="00C03B06">
      <w:pPr>
        <w:spacing w:after="0"/>
        <w:ind w:left="1440"/>
      </w:pPr>
      <w:r w:rsidRPr="00580177">
        <w:t>Fines: $270.00</w:t>
      </w:r>
    </w:p>
    <w:p w14:paraId="51051A74" w14:textId="77777777" w:rsidR="00C03B06" w:rsidRPr="00580177" w:rsidRDefault="00C03B06" w:rsidP="00C03B06">
      <w:pPr>
        <w:spacing w:after="0"/>
        <w:ind w:left="1440"/>
      </w:pPr>
      <w:r w:rsidRPr="00580177">
        <w:t>Floor Time (regular season): $29,226.38</w:t>
      </w:r>
    </w:p>
    <w:p w14:paraId="4BD4B8FE" w14:textId="77777777" w:rsidR="00C03B06" w:rsidRPr="00580177" w:rsidRDefault="00C03B06" w:rsidP="00C03B06">
      <w:pPr>
        <w:spacing w:after="0"/>
        <w:ind w:left="1440"/>
      </w:pPr>
      <w:r w:rsidRPr="00580177">
        <w:t>Goalie Clinics (regular season): $1,680.00</w:t>
      </w:r>
    </w:p>
    <w:p w14:paraId="3AC9D4D8" w14:textId="77777777" w:rsidR="00C03B06" w:rsidRPr="00580177" w:rsidRDefault="00C03B06" w:rsidP="00C03B06">
      <w:pPr>
        <w:spacing w:after="0"/>
        <w:ind w:left="1440"/>
      </w:pPr>
      <w:r w:rsidRPr="00580177">
        <w:t>Marketing: $897.98</w:t>
      </w:r>
    </w:p>
    <w:p w14:paraId="6BF743E0" w14:textId="77777777" w:rsidR="00C03B06" w:rsidRPr="00580177" w:rsidRDefault="00C03B06" w:rsidP="00C03B06">
      <w:pPr>
        <w:spacing w:after="0"/>
        <w:ind w:left="1440"/>
      </w:pPr>
      <w:r w:rsidRPr="00580177">
        <w:t>OLA Team Fees: $2,919.00</w:t>
      </w:r>
    </w:p>
    <w:p w14:paraId="07F3C750" w14:textId="77777777" w:rsidR="00C03B06" w:rsidRPr="00580177" w:rsidRDefault="00C03B06" w:rsidP="00C03B06">
      <w:pPr>
        <w:spacing w:after="0"/>
        <w:ind w:left="1440"/>
      </w:pPr>
      <w:r w:rsidRPr="00580177">
        <w:t>Provincials: $6,300.00</w:t>
      </w:r>
    </w:p>
    <w:p w14:paraId="2E3200EF" w14:textId="77777777" w:rsidR="00C03B06" w:rsidRPr="00580177" w:rsidRDefault="00C03B06" w:rsidP="00C03B06">
      <w:pPr>
        <w:spacing w:after="0"/>
        <w:ind w:left="1440"/>
      </w:pPr>
      <w:r w:rsidRPr="00580177">
        <w:t>Referee Clinic: $1,050.00</w:t>
      </w:r>
    </w:p>
    <w:p w14:paraId="4F5AA57E" w14:textId="77777777" w:rsidR="00C03B06" w:rsidRPr="00580177" w:rsidRDefault="00C03B06" w:rsidP="00C03B06">
      <w:pPr>
        <w:spacing w:after="0"/>
        <w:ind w:left="1440"/>
      </w:pPr>
      <w:r w:rsidRPr="00580177">
        <w:t>Referee/Timekeeper Labour: $4,877.78</w:t>
      </w:r>
    </w:p>
    <w:p w14:paraId="638BB65A" w14:textId="77777777" w:rsidR="00C03B06" w:rsidRPr="00580177" w:rsidRDefault="00C03B06" w:rsidP="00C03B06">
      <w:pPr>
        <w:spacing w:after="0"/>
        <w:ind w:left="1440"/>
      </w:pPr>
      <w:r w:rsidRPr="00580177">
        <w:t>Refunds: $5,917.50</w:t>
      </w:r>
    </w:p>
    <w:p w14:paraId="01DF83E6" w14:textId="77777777" w:rsidR="00C03B06" w:rsidRPr="00580177" w:rsidRDefault="00C03B06" w:rsidP="00C03B06">
      <w:pPr>
        <w:spacing w:after="0"/>
        <w:ind w:left="1440"/>
      </w:pPr>
      <w:r w:rsidRPr="00580177">
        <w:t>SAGM: $1,199.84</w:t>
      </w:r>
    </w:p>
    <w:p w14:paraId="76D3C2ED" w14:textId="77777777" w:rsidR="00C03B06" w:rsidRPr="00580177" w:rsidRDefault="00C03B06" w:rsidP="00C03B06">
      <w:pPr>
        <w:spacing w:after="0"/>
        <w:ind w:left="1440"/>
      </w:pPr>
      <w:r w:rsidRPr="00580177">
        <w:t>Swag: $3,852.00</w:t>
      </w:r>
    </w:p>
    <w:p w14:paraId="34E9FD08" w14:textId="77777777" w:rsidR="00C03B06" w:rsidRPr="00580177" w:rsidRDefault="00C03B06" w:rsidP="00C03B06">
      <w:pPr>
        <w:spacing w:after="0"/>
        <w:ind w:left="1440"/>
      </w:pPr>
      <w:r w:rsidRPr="00580177">
        <w:t>Trainer Course: $179.39</w:t>
      </w:r>
    </w:p>
    <w:p w14:paraId="0F9CDAED" w14:textId="77777777" w:rsidR="00C03B06" w:rsidRPr="00580177" w:rsidRDefault="00C03B06" w:rsidP="00C03B06">
      <w:pPr>
        <w:spacing w:after="0"/>
        <w:ind w:left="1440"/>
      </w:pPr>
      <w:r w:rsidRPr="00580177">
        <w:t>Website: $1,406.85</w:t>
      </w:r>
    </w:p>
    <w:p w14:paraId="0F87605C" w14:textId="77777777" w:rsidR="00C03B06" w:rsidRPr="00580177" w:rsidRDefault="00C03B06" w:rsidP="00C03B06">
      <w:pPr>
        <w:spacing w:after="0"/>
        <w:ind w:left="1440"/>
      </w:pPr>
      <w:r w:rsidRPr="00580177">
        <w:t>Zone Team Fees: $350.00</w:t>
      </w:r>
    </w:p>
    <w:p w14:paraId="0A895EAB" w14:textId="551B1B9F" w:rsidR="00C03B06" w:rsidRPr="00580177" w:rsidRDefault="00C03B06" w:rsidP="00C03B06">
      <w:pPr>
        <w:spacing w:after="0"/>
        <w:ind w:left="360" w:firstLine="360"/>
      </w:pPr>
      <w:r w:rsidRPr="00C03B06">
        <w:rPr>
          <w:b/>
          <w:bCs/>
        </w:rPr>
        <w:t>Total Expenses:</w:t>
      </w:r>
      <w:r w:rsidRPr="00580177">
        <w:t xml:space="preserve"> $81,209.37</w:t>
      </w:r>
    </w:p>
    <w:p w14:paraId="40CB9A88" w14:textId="77777777" w:rsidR="00C03B06" w:rsidRPr="00580177" w:rsidRDefault="00C03B06" w:rsidP="00C03B06">
      <w:pPr>
        <w:spacing w:after="0"/>
        <w:ind w:left="360" w:firstLine="360"/>
      </w:pPr>
      <w:r w:rsidRPr="00C03B06">
        <w:rPr>
          <w:b/>
          <w:bCs/>
        </w:rPr>
        <w:t>Ending Balance:</w:t>
      </w:r>
      <w:r w:rsidRPr="00580177">
        <w:t xml:space="preserve"> $25,444.96</w:t>
      </w:r>
    </w:p>
    <w:p w14:paraId="091C48C2" w14:textId="53C13FEA" w:rsidR="009D6040" w:rsidRDefault="009D6040" w:rsidP="009D6040">
      <w:pPr>
        <w:ind w:firstLine="720"/>
        <w:rPr>
          <w:rFonts w:cstheme="minorHAnsi"/>
        </w:rPr>
      </w:pPr>
    </w:p>
    <w:p w14:paraId="7866DFBB" w14:textId="77777777" w:rsidR="007267F0" w:rsidRDefault="007267F0" w:rsidP="00C03B06">
      <w:pPr>
        <w:spacing w:after="0"/>
        <w:ind w:left="360" w:firstLine="360"/>
        <w:rPr>
          <w:b/>
          <w:bCs/>
        </w:rPr>
      </w:pPr>
    </w:p>
    <w:p w14:paraId="6C175787" w14:textId="77777777" w:rsidR="007267F0" w:rsidRDefault="007267F0" w:rsidP="00C03B06">
      <w:pPr>
        <w:spacing w:after="0"/>
        <w:ind w:left="360" w:firstLine="360"/>
        <w:rPr>
          <w:b/>
          <w:bCs/>
        </w:rPr>
      </w:pPr>
    </w:p>
    <w:p w14:paraId="3AEB8A54" w14:textId="1DA207F1" w:rsidR="00C03B06" w:rsidRPr="00C03B06" w:rsidRDefault="00C03B06" w:rsidP="00C03B06">
      <w:pPr>
        <w:spacing w:after="0"/>
        <w:ind w:left="360" w:firstLine="360"/>
        <w:rPr>
          <w:b/>
          <w:bCs/>
        </w:rPr>
      </w:pPr>
      <w:r w:rsidRPr="00C03B06">
        <w:rPr>
          <w:b/>
          <w:bCs/>
        </w:rPr>
        <w:lastRenderedPageBreak/>
        <w:t>Bingo Income &amp; Expense Report – 2024 Season</w:t>
      </w:r>
    </w:p>
    <w:p w14:paraId="79269640" w14:textId="77777777" w:rsidR="00C03B06" w:rsidRPr="00C03B06" w:rsidRDefault="00C03B06" w:rsidP="00C03B06">
      <w:pPr>
        <w:spacing w:after="0"/>
        <w:ind w:left="360" w:firstLine="360"/>
        <w:rPr>
          <w:b/>
          <w:bCs/>
        </w:rPr>
      </w:pPr>
      <w:r w:rsidRPr="00C03B06">
        <w:rPr>
          <w:b/>
          <w:bCs/>
        </w:rPr>
        <w:t>Income</w:t>
      </w:r>
    </w:p>
    <w:p w14:paraId="585F0378" w14:textId="77777777" w:rsidR="00C03B06" w:rsidRPr="00580177" w:rsidRDefault="00C03B06" w:rsidP="00C03B06">
      <w:pPr>
        <w:spacing w:after="0"/>
        <w:ind w:left="1440"/>
      </w:pPr>
      <w:r w:rsidRPr="00580177">
        <w:t>Balance Forward: $11,040.79</w:t>
      </w:r>
    </w:p>
    <w:p w14:paraId="5014F3ED" w14:textId="77777777" w:rsidR="00C03B06" w:rsidRPr="00580177" w:rsidRDefault="00C03B06" w:rsidP="00C03B06">
      <w:pPr>
        <w:spacing w:after="0"/>
        <w:ind w:left="1440"/>
      </w:pPr>
      <w:r w:rsidRPr="00580177">
        <w:t>Bingo Funds: $19,425.09</w:t>
      </w:r>
    </w:p>
    <w:p w14:paraId="4EDEA310" w14:textId="77777777" w:rsidR="00C03B06" w:rsidRPr="00580177" w:rsidRDefault="00C03B06" w:rsidP="00C03B06">
      <w:pPr>
        <w:spacing w:after="0"/>
        <w:ind w:left="1440"/>
      </w:pPr>
      <w:r w:rsidRPr="00580177">
        <w:t>Total Income: $30,465.88</w:t>
      </w:r>
    </w:p>
    <w:p w14:paraId="2923C6E5" w14:textId="77777777" w:rsidR="00112B62" w:rsidRDefault="00112B62" w:rsidP="00C03B06">
      <w:pPr>
        <w:spacing w:after="0"/>
        <w:ind w:left="1440"/>
      </w:pPr>
    </w:p>
    <w:p w14:paraId="4E228018" w14:textId="082C5E21" w:rsidR="00C03B06" w:rsidRPr="00580177" w:rsidRDefault="00C03B06" w:rsidP="00C03B06">
      <w:pPr>
        <w:spacing w:after="0"/>
        <w:ind w:left="1440"/>
      </w:pPr>
      <w:r w:rsidRPr="00580177">
        <w:t>Expenses</w:t>
      </w:r>
    </w:p>
    <w:p w14:paraId="1C98E60C" w14:textId="77777777" w:rsidR="00C03B06" w:rsidRPr="00580177" w:rsidRDefault="00C03B06" w:rsidP="00C03B06">
      <w:pPr>
        <w:spacing w:after="0"/>
        <w:ind w:left="1440"/>
      </w:pPr>
      <w:r w:rsidRPr="00580177">
        <w:t>Administration: $175.89</w:t>
      </w:r>
    </w:p>
    <w:p w14:paraId="30BE1F38" w14:textId="77777777" w:rsidR="00C03B06" w:rsidRPr="00580177" w:rsidRDefault="00C03B06" w:rsidP="00C03B06">
      <w:pPr>
        <w:spacing w:after="0"/>
        <w:ind w:left="1440"/>
      </w:pPr>
      <w:r w:rsidRPr="00580177">
        <w:t>Banking Fees: $88.00</w:t>
      </w:r>
    </w:p>
    <w:p w14:paraId="08C07E6A" w14:textId="77777777" w:rsidR="00C03B06" w:rsidRPr="00580177" w:rsidRDefault="00C03B06" w:rsidP="00C03B06">
      <w:pPr>
        <w:spacing w:after="0"/>
        <w:ind w:left="1440"/>
      </w:pPr>
      <w:r w:rsidRPr="00580177">
        <w:t>Equipment: $15,289.42</w:t>
      </w:r>
    </w:p>
    <w:p w14:paraId="5BBE5E88" w14:textId="77777777" w:rsidR="00C03B06" w:rsidRPr="00580177" w:rsidRDefault="00C03B06" w:rsidP="00C03B06">
      <w:pPr>
        <w:spacing w:after="0"/>
        <w:ind w:left="1440"/>
      </w:pPr>
      <w:r w:rsidRPr="00580177">
        <w:t>Goalie Clinic: $1,680.00</w:t>
      </w:r>
    </w:p>
    <w:p w14:paraId="313D5FD3" w14:textId="77777777" w:rsidR="00C03B06" w:rsidRPr="00580177" w:rsidRDefault="00C03B06" w:rsidP="00C03B06">
      <w:pPr>
        <w:spacing w:after="0"/>
        <w:ind w:left="1440"/>
      </w:pPr>
      <w:r w:rsidRPr="00580177">
        <w:t>Helmet Stickers: $233.80</w:t>
      </w:r>
    </w:p>
    <w:p w14:paraId="1A91E205" w14:textId="77777777" w:rsidR="00C03B06" w:rsidRPr="00580177" w:rsidRDefault="00C03B06" w:rsidP="00C03B06">
      <w:pPr>
        <w:spacing w:after="0"/>
        <w:ind w:left="1440"/>
      </w:pPr>
      <w:r w:rsidRPr="00580177">
        <w:t>2024/2025 Winter Sessions: $3,780.00</w:t>
      </w:r>
    </w:p>
    <w:p w14:paraId="69988E6A" w14:textId="77777777" w:rsidR="00C03B06" w:rsidRPr="00580177" w:rsidRDefault="00C03B06" w:rsidP="00C03B06">
      <w:pPr>
        <w:spacing w:after="0"/>
        <w:ind w:left="720"/>
      </w:pPr>
      <w:r w:rsidRPr="00C03B06">
        <w:rPr>
          <w:b/>
          <w:bCs/>
        </w:rPr>
        <w:t>Total Expenses:</w:t>
      </w:r>
      <w:r w:rsidRPr="00580177">
        <w:t xml:space="preserve"> $21,247.11</w:t>
      </w:r>
    </w:p>
    <w:p w14:paraId="1C9C65FB" w14:textId="77777777" w:rsidR="00C03B06" w:rsidRDefault="00C03B06" w:rsidP="00C03B06">
      <w:pPr>
        <w:spacing w:after="0"/>
        <w:ind w:left="720"/>
      </w:pPr>
      <w:r w:rsidRPr="00C03B06">
        <w:rPr>
          <w:b/>
          <w:bCs/>
        </w:rPr>
        <w:t>Ending Balance:</w:t>
      </w:r>
      <w:r w:rsidRPr="00580177">
        <w:t xml:space="preserve"> $9,218.77</w:t>
      </w:r>
    </w:p>
    <w:p w14:paraId="0F9208A7" w14:textId="77777777" w:rsidR="002C0A44" w:rsidRDefault="002C0A44" w:rsidP="00A811A1">
      <w:pPr>
        <w:spacing w:after="0"/>
        <w:ind w:left="720"/>
      </w:pPr>
    </w:p>
    <w:p w14:paraId="64A67D6E" w14:textId="0D9E5E3D" w:rsidR="00A811A1" w:rsidRPr="00A811A1" w:rsidRDefault="00A811A1" w:rsidP="00A811A1">
      <w:pPr>
        <w:spacing w:after="0"/>
        <w:ind w:left="720"/>
      </w:pPr>
      <w:r w:rsidRPr="00A811A1">
        <w:t>Looking ahead to 2026, the Treasurer will explore alternative banking options to reduce fees and improve efficiency, including accounts with two-person authentication for e-transfers. Efforts will also focus on securing e-transfer privileges for the main account to streamline payments to referees and timekeepers, making the process more convenient and easier to track.</w:t>
      </w:r>
    </w:p>
    <w:p w14:paraId="56024275" w14:textId="77777777" w:rsidR="00A811A1" w:rsidRPr="00580177" w:rsidRDefault="00A811A1" w:rsidP="00C03B06">
      <w:pPr>
        <w:spacing w:after="0"/>
        <w:ind w:left="720"/>
      </w:pPr>
    </w:p>
    <w:p w14:paraId="4521A36D" w14:textId="164A8F2E" w:rsidR="00812F7B" w:rsidRDefault="00812F7B" w:rsidP="00812F7B">
      <w:pPr>
        <w:pStyle w:val="ListParagraph"/>
        <w:numPr>
          <w:ilvl w:val="0"/>
          <w:numId w:val="44"/>
        </w:numPr>
        <w:spacing w:after="0"/>
        <w:rPr>
          <w:rFonts w:cstheme="minorHAnsi"/>
          <w:b/>
          <w:bCs/>
        </w:rPr>
      </w:pPr>
      <w:r w:rsidRPr="00DB432A">
        <w:rPr>
          <w:rFonts w:cstheme="minorHAnsi"/>
          <w:b/>
          <w:bCs/>
        </w:rPr>
        <w:t>Registrar Report</w:t>
      </w:r>
    </w:p>
    <w:p w14:paraId="7A37384A" w14:textId="5E037829" w:rsidR="00276362" w:rsidRPr="00276362" w:rsidRDefault="00276362" w:rsidP="00276362">
      <w:pPr>
        <w:pStyle w:val="ListParagraph"/>
        <w:spacing w:after="0" w:line="240" w:lineRule="auto"/>
        <w:rPr>
          <w:rFonts w:cstheme="minorHAnsi"/>
        </w:rPr>
      </w:pPr>
      <w:r w:rsidRPr="00276362">
        <w:rPr>
          <w:rFonts w:cstheme="minorHAnsi"/>
        </w:rPr>
        <w:t>The Registrar presented the registration numbers for the 2025 season as follows:</w:t>
      </w:r>
    </w:p>
    <w:p w14:paraId="08D36666" w14:textId="42746F56" w:rsidR="00276362" w:rsidRPr="00276362" w:rsidRDefault="00276362" w:rsidP="00276362">
      <w:pPr>
        <w:pStyle w:val="ListParagraph"/>
        <w:spacing w:after="0" w:line="240" w:lineRule="auto"/>
        <w:rPr>
          <w:rFonts w:cstheme="minorHAnsi"/>
        </w:rPr>
      </w:pPr>
      <w:r w:rsidRPr="00276362">
        <w:rPr>
          <w:rFonts w:cstheme="minorHAnsi"/>
        </w:rPr>
        <w:t>U5: 34 players</w:t>
      </w:r>
    </w:p>
    <w:p w14:paraId="338D1125" w14:textId="64B1073F" w:rsidR="00276362" w:rsidRPr="00276362" w:rsidRDefault="00276362" w:rsidP="00276362">
      <w:pPr>
        <w:pStyle w:val="ListParagraph"/>
        <w:spacing w:after="0" w:line="240" w:lineRule="auto"/>
        <w:rPr>
          <w:rFonts w:cstheme="minorHAnsi"/>
        </w:rPr>
      </w:pPr>
      <w:r w:rsidRPr="00276362">
        <w:rPr>
          <w:rFonts w:cstheme="minorHAnsi"/>
        </w:rPr>
        <w:t>U7: 13 players</w:t>
      </w:r>
    </w:p>
    <w:p w14:paraId="760BB441" w14:textId="4D66BB91" w:rsidR="00276362" w:rsidRPr="00276362" w:rsidRDefault="00276362" w:rsidP="00276362">
      <w:pPr>
        <w:pStyle w:val="ListParagraph"/>
        <w:spacing w:after="0" w:line="240" w:lineRule="auto"/>
        <w:rPr>
          <w:rFonts w:cstheme="minorHAnsi"/>
        </w:rPr>
      </w:pPr>
      <w:r w:rsidRPr="00276362">
        <w:rPr>
          <w:rFonts w:cstheme="minorHAnsi"/>
        </w:rPr>
        <w:t>U9: 17 players</w:t>
      </w:r>
    </w:p>
    <w:p w14:paraId="6EFEDE5C" w14:textId="7B3961B6" w:rsidR="00276362" w:rsidRPr="00276362" w:rsidRDefault="00276362" w:rsidP="00276362">
      <w:pPr>
        <w:pStyle w:val="ListParagraph"/>
        <w:spacing w:after="0" w:line="240" w:lineRule="auto"/>
        <w:rPr>
          <w:rFonts w:cstheme="minorHAnsi"/>
        </w:rPr>
      </w:pPr>
      <w:r w:rsidRPr="00276362">
        <w:rPr>
          <w:rFonts w:cstheme="minorHAnsi"/>
        </w:rPr>
        <w:t>U11: 31 players</w:t>
      </w:r>
    </w:p>
    <w:p w14:paraId="5F70422E" w14:textId="0EDF216D" w:rsidR="00276362" w:rsidRPr="00276362" w:rsidRDefault="00276362" w:rsidP="00276362">
      <w:pPr>
        <w:pStyle w:val="ListParagraph"/>
        <w:spacing w:after="0" w:line="240" w:lineRule="auto"/>
        <w:rPr>
          <w:rFonts w:cstheme="minorHAnsi"/>
        </w:rPr>
      </w:pPr>
      <w:r w:rsidRPr="00276362">
        <w:rPr>
          <w:rFonts w:cstheme="minorHAnsi"/>
        </w:rPr>
        <w:t>U13: 39 players</w:t>
      </w:r>
    </w:p>
    <w:p w14:paraId="6D96686F" w14:textId="75C65DFC" w:rsidR="00276362" w:rsidRPr="00276362" w:rsidRDefault="00276362" w:rsidP="00276362">
      <w:pPr>
        <w:pStyle w:val="ListParagraph"/>
        <w:spacing w:after="0" w:line="240" w:lineRule="auto"/>
        <w:rPr>
          <w:rFonts w:cstheme="minorHAnsi"/>
        </w:rPr>
      </w:pPr>
      <w:r w:rsidRPr="00276362">
        <w:rPr>
          <w:rFonts w:cstheme="minorHAnsi"/>
        </w:rPr>
        <w:t>U15: 20 players</w:t>
      </w:r>
    </w:p>
    <w:p w14:paraId="3E316894" w14:textId="77777777" w:rsidR="00276362" w:rsidRPr="00276362" w:rsidRDefault="00276362" w:rsidP="00276362">
      <w:pPr>
        <w:pStyle w:val="ListParagraph"/>
        <w:spacing w:after="0" w:line="240" w:lineRule="auto"/>
        <w:rPr>
          <w:rFonts w:cstheme="minorHAnsi"/>
        </w:rPr>
      </w:pPr>
      <w:r w:rsidRPr="00276362">
        <w:rPr>
          <w:rFonts w:cstheme="minorHAnsi"/>
        </w:rPr>
        <w:t>U22: 21 players</w:t>
      </w:r>
    </w:p>
    <w:p w14:paraId="0885D228" w14:textId="77777777" w:rsidR="00276362" w:rsidRPr="00276362" w:rsidRDefault="00276362" w:rsidP="00276362">
      <w:pPr>
        <w:pStyle w:val="ListParagraph"/>
        <w:spacing w:after="0" w:line="240" w:lineRule="auto"/>
        <w:rPr>
          <w:rFonts w:cstheme="minorHAnsi"/>
        </w:rPr>
      </w:pPr>
    </w:p>
    <w:p w14:paraId="73360788" w14:textId="6C4995C4" w:rsidR="00276362" w:rsidRDefault="00276362" w:rsidP="00276362">
      <w:pPr>
        <w:pStyle w:val="ListParagraph"/>
        <w:spacing w:after="0" w:line="240" w:lineRule="auto"/>
        <w:rPr>
          <w:rFonts w:cstheme="minorHAnsi"/>
        </w:rPr>
      </w:pPr>
      <w:r w:rsidRPr="00276362">
        <w:rPr>
          <w:rFonts w:cstheme="minorHAnsi"/>
        </w:rPr>
        <w:t xml:space="preserve">In addition, 52 </w:t>
      </w:r>
      <w:r>
        <w:rPr>
          <w:rFonts w:cstheme="minorHAnsi"/>
        </w:rPr>
        <w:t>volunteers p</w:t>
      </w:r>
      <w:r w:rsidRPr="00276362">
        <w:rPr>
          <w:rFonts w:cstheme="minorHAnsi"/>
        </w:rPr>
        <w:t xml:space="preserve">articipated </w:t>
      </w:r>
      <w:r>
        <w:rPr>
          <w:rFonts w:cstheme="minorHAnsi"/>
        </w:rPr>
        <w:t>as bench staff on</w:t>
      </w:r>
      <w:r w:rsidRPr="00276362">
        <w:rPr>
          <w:rFonts w:cstheme="minorHAnsi"/>
        </w:rPr>
        <w:t xml:space="preserve"> teams.</w:t>
      </w:r>
    </w:p>
    <w:p w14:paraId="57C12129" w14:textId="77777777" w:rsidR="00276362" w:rsidRPr="00276362" w:rsidRDefault="00276362" w:rsidP="00276362">
      <w:pPr>
        <w:pStyle w:val="ListParagraph"/>
        <w:spacing w:after="0" w:line="240" w:lineRule="auto"/>
        <w:rPr>
          <w:rFonts w:cstheme="minorHAnsi"/>
        </w:rPr>
      </w:pPr>
    </w:p>
    <w:p w14:paraId="5BCE38FA" w14:textId="3D2D4F63" w:rsidR="000A1CEC" w:rsidRDefault="00812F7B" w:rsidP="000A1CEC">
      <w:pPr>
        <w:pStyle w:val="ListParagraph"/>
        <w:numPr>
          <w:ilvl w:val="0"/>
          <w:numId w:val="44"/>
        </w:numPr>
        <w:spacing w:after="0"/>
      </w:pPr>
      <w:r w:rsidRPr="00DB432A">
        <w:rPr>
          <w:rFonts w:cstheme="minorHAnsi"/>
          <w:b/>
          <w:bCs/>
        </w:rPr>
        <w:t>Rep/Travel Report</w:t>
      </w:r>
    </w:p>
    <w:p w14:paraId="5361D623" w14:textId="77777777" w:rsidR="00276362" w:rsidRDefault="00276362" w:rsidP="00276362">
      <w:pPr>
        <w:spacing w:after="0"/>
        <w:ind w:left="720"/>
      </w:pPr>
      <w:r>
        <w:t>The Rep/Travel Director reported that 2025 saw changes to the OLA tournament structure, which allowed teams to register directly through the new system. As a result, most teams were able to secure the tournaments of their choice, with only minor issues occurring in some age groups due to centre response times.</w:t>
      </w:r>
    </w:p>
    <w:p w14:paraId="6B60ECE1" w14:textId="77777777" w:rsidR="00276362" w:rsidRDefault="00276362" w:rsidP="00276362">
      <w:pPr>
        <w:spacing w:after="0"/>
        <w:ind w:left="720"/>
      </w:pPr>
    </w:p>
    <w:p w14:paraId="006C70B9" w14:textId="7B4D0E5A" w:rsidR="00276362" w:rsidRDefault="00276362" w:rsidP="00276362">
      <w:pPr>
        <w:spacing w:after="0"/>
        <w:ind w:left="720"/>
      </w:pPr>
      <w:r>
        <w:t>Aaron participated in release requests early in the season, providing education to parents about when a release is possible. He emphasized that many release denials come from Zone 8 and the OLA and are not the result of decisions made by CMLA.</w:t>
      </w:r>
    </w:p>
    <w:p w14:paraId="5B2D1BC8" w14:textId="77777777" w:rsidR="00276362" w:rsidRDefault="00276362" w:rsidP="00276362">
      <w:pPr>
        <w:spacing w:after="0"/>
        <w:ind w:left="720"/>
      </w:pPr>
    </w:p>
    <w:p w14:paraId="6C8FB8CC" w14:textId="77777777" w:rsidR="00276362" w:rsidRDefault="00276362" w:rsidP="00276362">
      <w:pPr>
        <w:spacing w:after="0"/>
        <w:ind w:left="720"/>
      </w:pPr>
      <w:r>
        <w:lastRenderedPageBreak/>
        <w:t>He assisted with coach selection, ensuring certifications were achieved and necessary information was provided to the Registrar. He also helped to secure a replacement coach mid-season for the U11-2 team to ensure the team could continue, noting that increasing coaching compensation should be considered to help attract and retain qualified coaches.</w:t>
      </w:r>
    </w:p>
    <w:p w14:paraId="60B15A0D" w14:textId="77777777" w:rsidR="00276362" w:rsidRDefault="00276362" w:rsidP="00276362">
      <w:pPr>
        <w:spacing w:after="0"/>
        <w:ind w:left="720"/>
      </w:pPr>
    </w:p>
    <w:p w14:paraId="0ED88CF4" w14:textId="77777777" w:rsidR="00276362" w:rsidRDefault="00276362" w:rsidP="00276362">
      <w:pPr>
        <w:spacing w:after="0"/>
        <w:ind w:left="720"/>
      </w:pPr>
      <w:r>
        <w:t>Throughout the season, Aaron supported team managers by answering questions and met with teams pre-season to review the CMLA Constitution, expectations of players, parents, and coaches, and the harassment policy, underscoring the zero-tolerance rule for harassment.</w:t>
      </w:r>
    </w:p>
    <w:p w14:paraId="24A41328" w14:textId="77777777" w:rsidR="00276362" w:rsidRDefault="00276362" w:rsidP="00276362">
      <w:pPr>
        <w:spacing w:after="0"/>
        <w:ind w:left="720"/>
      </w:pPr>
    </w:p>
    <w:p w14:paraId="457FA6F2" w14:textId="77777777" w:rsidR="00276362" w:rsidRDefault="00276362" w:rsidP="00276362">
      <w:pPr>
        <w:spacing w:after="0"/>
        <w:ind w:left="720"/>
      </w:pPr>
      <w:r>
        <w:t>He was involved in addressing an issue with a family who withdrew their child from the organization, noting that while the outcome was not ideal, efforts were made to resolve the matter. Additionally, he ensured teams received the necessary information about provincial tournaments and rostered players ahead of the June 15 deadline.</w:t>
      </w:r>
    </w:p>
    <w:p w14:paraId="4D345B58" w14:textId="77777777" w:rsidR="00276362" w:rsidRDefault="00276362" w:rsidP="00276362">
      <w:pPr>
        <w:spacing w:after="0"/>
        <w:ind w:left="720"/>
      </w:pPr>
    </w:p>
    <w:p w14:paraId="30C0E294" w14:textId="6CA1191B" w:rsidR="00530FA5" w:rsidRDefault="00276362" w:rsidP="00276362">
      <w:pPr>
        <w:spacing w:after="0"/>
        <w:ind w:left="720"/>
      </w:pPr>
      <w:r>
        <w:t>Looking ahead to 2026, Aaron expressed his intention to stand for re-election to continue supporting CMLA. His focus will be on boosting registration numbers, educating families, and further developing his knowledge of the organization and sport in order to better serve players and their families during the summer box season.</w:t>
      </w:r>
    </w:p>
    <w:p w14:paraId="61974A80" w14:textId="77777777" w:rsidR="00716920" w:rsidRPr="000A1CEC" w:rsidRDefault="00716920" w:rsidP="00B12FFD">
      <w:pPr>
        <w:spacing w:after="0"/>
        <w:ind w:left="720"/>
      </w:pPr>
    </w:p>
    <w:p w14:paraId="63D8A0A0" w14:textId="77777777" w:rsidR="000A1CEC" w:rsidRPr="00BF2E7B" w:rsidRDefault="00812F7B" w:rsidP="000A1CEC">
      <w:pPr>
        <w:pStyle w:val="ListParagraph"/>
        <w:numPr>
          <w:ilvl w:val="0"/>
          <w:numId w:val="44"/>
        </w:numPr>
        <w:spacing w:after="0"/>
      </w:pPr>
      <w:r w:rsidRPr="000A1CEC">
        <w:rPr>
          <w:rFonts w:cstheme="minorHAnsi"/>
          <w:b/>
          <w:bCs/>
        </w:rPr>
        <w:t>Scheduling Report</w:t>
      </w:r>
    </w:p>
    <w:p w14:paraId="42CFD3BA" w14:textId="77777777" w:rsidR="0057224B" w:rsidRDefault="0057224B" w:rsidP="0057224B">
      <w:pPr>
        <w:pStyle w:val="ListParagraph"/>
      </w:pPr>
      <w:r>
        <w:t>The Scheduling Director reported that 2025 was a busy and rewarding season for CMLA. A total of 44 home games were hosted across the rep divisions, along with 255 hours of practice time. Careful coordination ensured that all age groups received balanced access to the floor, while managing the many moving parts involved in scheduling.</w:t>
      </w:r>
    </w:p>
    <w:p w14:paraId="39FA546C" w14:textId="77777777" w:rsidR="0057224B" w:rsidRDefault="0057224B" w:rsidP="0057224B">
      <w:pPr>
        <w:pStyle w:val="ListParagraph"/>
      </w:pPr>
    </w:p>
    <w:p w14:paraId="53858282" w14:textId="77777777" w:rsidR="0057224B" w:rsidRDefault="0057224B" w:rsidP="0057224B">
      <w:pPr>
        <w:pStyle w:val="ListParagraph"/>
      </w:pPr>
      <w:r>
        <w:t>Highlights of the year included securing fall floor time at Duncan Mac and winter floor time at Guelph Ball Hockey to provide consistent off-season opportunities. Work with the City of Cambridge resulted in floor allocations at Dickson, Duncan Mac, and Galt Arena for the 2025 season. The schedule was adjusted as needed to accommodate coach requests and Zone playoffs, with efforts made to maximize floor time across all divisions. Additional responsibilities included booking provincial hotels for all rep teams and coordinating with the Treasurer to register tournaments. A well-organized Zone 8 Scheduling Director also contributed to a smooth scheduling meeting in April.</w:t>
      </w:r>
    </w:p>
    <w:p w14:paraId="43EC95CF" w14:textId="77777777" w:rsidR="0057224B" w:rsidRDefault="0057224B" w:rsidP="0057224B">
      <w:pPr>
        <w:pStyle w:val="ListParagraph"/>
      </w:pPr>
    </w:p>
    <w:p w14:paraId="663C0535" w14:textId="77777777" w:rsidR="0057224B" w:rsidRDefault="0057224B" w:rsidP="0057224B">
      <w:pPr>
        <w:pStyle w:val="ListParagraph"/>
      </w:pPr>
      <w:r>
        <w:t>Challenges during the season included reduced floor time at Galt Arena, which limited the ability to host multiple games on the same night and made referee scheduling more difficult. Additional Friday night floor time at Dickson was less than ideal for players and families. Zone 8 Playoffs remained unorganized, causing last-minute changes, scheduling uncertainty, and delays in confirmation from other zones.</w:t>
      </w:r>
    </w:p>
    <w:p w14:paraId="27A0A862" w14:textId="77777777" w:rsidR="0057224B" w:rsidRDefault="0057224B" w:rsidP="0057224B">
      <w:pPr>
        <w:pStyle w:val="ListParagraph"/>
      </w:pPr>
    </w:p>
    <w:p w14:paraId="79BBE04E" w14:textId="5968812E" w:rsidR="00530FA5" w:rsidRDefault="0057224B" w:rsidP="0057224B">
      <w:pPr>
        <w:pStyle w:val="ListParagraph"/>
      </w:pPr>
      <w:r>
        <w:t xml:space="preserve">Looking ahead to 2026, priorities include working with the City to explore additional and more consistent floor time at Galt Arena, gathering blackout dates from coaches to minimize last-minute changes, and continuing to coordinate hotel bookings for rep teams </w:t>
      </w:r>
      <w:r>
        <w:lastRenderedPageBreak/>
        <w:t>well in advance. The Scheduling Director also recommended investigating free scheduling software to help streamline communication and reduce manual adjustments.</w:t>
      </w:r>
    </w:p>
    <w:p w14:paraId="6B22D685" w14:textId="77777777" w:rsidR="002411B6" w:rsidRPr="000A1CEC" w:rsidRDefault="002411B6" w:rsidP="000A1CEC">
      <w:pPr>
        <w:pStyle w:val="ListParagraph"/>
        <w:rPr>
          <w:rFonts w:cstheme="minorHAnsi"/>
          <w:b/>
          <w:bCs/>
        </w:rPr>
      </w:pPr>
    </w:p>
    <w:p w14:paraId="1DD9E255" w14:textId="604B0696" w:rsidR="00812F7B" w:rsidRPr="00D038A0" w:rsidRDefault="00812F7B" w:rsidP="008E3E8A">
      <w:pPr>
        <w:pStyle w:val="ListParagraph"/>
        <w:numPr>
          <w:ilvl w:val="0"/>
          <w:numId w:val="44"/>
        </w:numPr>
        <w:spacing w:after="0"/>
      </w:pPr>
      <w:r w:rsidRPr="000A1CEC">
        <w:rPr>
          <w:rFonts w:cstheme="minorHAnsi"/>
          <w:b/>
          <w:bCs/>
        </w:rPr>
        <w:t>Coach and Player Development Report</w:t>
      </w:r>
    </w:p>
    <w:p w14:paraId="6BD5FBAB" w14:textId="77777777" w:rsidR="00E96B90" w:rsidRDefault="00E96B90" w:rsidP="00E96B90">
      <w:pPr>
        <w:pStyle w:val="ListParagraph"/>
        <w:spacing w:after="0"/>
      </w:pPr>
      <w:r>
        <w:t>The Director of Player and Coach Development reported that in 2025 he supported the organization by purchasing training aids and coaching both as a head coach and an assistant. He developed and implemented plans for fall and winter clinics and played an active role in running them.</w:t>
      </w:r>
    </w:p>
    <w:p w14:paraId="0B24AF7C" w14:textId="77777777" w:rsidR="00E96B90" w:rsidRDefault="00E96B90" w:rsidP="00E96B90">
      <w:pPr>
        <w:pStyle w:val="ListParagraph"/>
        <w:spacing w:after="0"/>
      </w:pPr>
    </w:p>
    <w:p w14:paraId="196CCBF1" w14:textId="77777777" w:rsidR="00E96B90" w:rsidRDefault="00E96B90" w:rsidP="00E96B90">
      <w:pPr>
        <w:pStyle w:val="ListParagraph"/>
        <w:spacing w:after="0"/>
      </w:pPr>
      <w:r>
        <w:t>Pre- and post-season coaches’ meetings were introduced to strengthen communication and alignment, and a WhatsApp group chat was created for coaches to share ideas and resources more easily. The Director also assisted the Equipment Director with various tasks and coordinated the Nick Rose goalie clinics, with additional Wende sessions scheduled.</w:t>
      </w:r>
    </w:p>
    <w:p w14:paraId="7DD8903F" w14:textId="77777777" w:rsidR="00E96B90" w:rsidRDefault="00E96B90" w:rsidP="00E96B90">
      <w:pPr>
        <w:pStyle w:val="ListParagraph"/>
        <w:spacing w:after="0"/>
      </w:pPr>
    </w:p>
    <w:p w14:paraId="0B86CA0B" w14:textId="7DE3578F" w:rsidR="00601AD7" w:rsidRDefault="00E96B90" w:rsidP="00E96B90">
      <w:pPr>
        <w:pStyle w:val="ListParagraph"/>
        <w:spacing w:after="0"/>
      </w:pPr>
      <w:r>
        <w:t>Looking ahead to 2026, the Director plans to continue leading fall and winter sessions, while also organizing in-person coaches’ gatherings throughout the year to foster collaboration and system coordination. He will support the purchase of additional training aids, continue to partner with Wende for goalie clinics, coach within the organization, and provide assistance with other tasks as required.</w:t>
      </w:r>
      <w:r w:rsidR="0058779C">
        <w:t xml:space="preserve">  </w:t>
      </w:r>
    </w:p>
    <w:p w14:paraId="5D738514" w14:textId="77777777" w:rsidR="002411B6" w:rsidRPr="00D038A0" w:rsidRDefault="002411B6" w:rsidP="00D038A0">
      <w:pPr>
        <w:pStyle w:val="ListParagraph"/>
        <w:spacing w:after="0"/>
      </w:pPr>
    </w:p>
    <w:p w14:paraId="70F7903C" w14:textId="769D73D3" w:rsidR="0081392F" w:rsidRDefault="008E3E8A" w:rsidP="000A1CEC">
      <w:pPr>
        <w:pStyle w:val="ListParagraph"/>
        <w:numPr>
          <w:ilvl w:val="0"/>
          <w:numId w:val="51"/>
        </w:numPr>
        <w:spacing w:after="0"/>
        <w:rPr>
          <w:rFonts w:cstheme="minorHAnsi"/>
          <w:b/>
          <w:bCs/>
        </w:rPr>
      </w:pPr>
      <w:r w:rsidRPr="00DB432A">
        <w:rPr>
          <w:rFonts w:cstheme="minorHAnsi"/>
          <w:b/>
          <w:bCs/>
        </w:rPr>
        <w:t>Equipment Report</w:t>
      </w:r>
    </w:p>
    <w:p w14:paraId="3C74A29C" w14:textId="77777777" w:rsidR="00E96B90" w:rsidRPr="00E96B90" w:rsidRDefault="00E96B90" w:rsidP="00E96B90">
      <w:pPr>
        <w:pStyle w:val="ListParagraph"/>
        <w:spacing w:after="0"/>
        <w:rPr>
          <w:rFonts w:cstheme="minorHAnsi"/>
        </w:rPr>
      </w:pPr>
      <w:r w:rsidRPr="00E96B90">
        <w:rPr>
          <w:rFonts w:cstheme="minorHAnsi"/>
        </w:rPr>
        <w:t>The Equipment Director reported that in 2025 he completed a detailed equipment inventory and re-evaluated the process for borrowing equipment to ensure proper return and condition. A new supplier was sourced for jerseys, jersey bags, uniforms, and association swag. Paul also assisted in securing trainers for goaltender development clinics and arranged for additional storage to support the upcoming off-season.</w:t>
      </w:r>
    </w:p>
    <w:p w14:paraId="618F103D" w14:textId="77777777" w:rsidR="00E96B90" w:rsidRPr="00E96B90" w:rsidRDefault="00E96B90" w:rsidP="00E96B90">
      <w:pPr>
        <w:pStyle w:val="ListParagraph"/>
        <w:spacing w:after="0"/>
        <w:rPr>
          <w:rFonts w:cstheme="minorHAnsi"/>
        </w:rPr>
      </w:pPr>
    </w:p>
    <w:p w14:paraId="391E35C9" w14:textId="486EDEA2" w:rsidR="002411B6" w:rsidRPr="002411B6" w:rsidRDefault="00E96B90" w:rsidP="00E96B90">
      <w:pPr>
        <w:pStyle w:val="ListParagraph"/>
        <w:spacing w:after="0"/>
        <w:rPr>
          <w:rFonts w:cstheme="minorHAnsi"/>
        </w:rPr>
      </w:pPr>
      <w:r w:rsidRPr="00E96B90">
        <w:rPr>
          <w:rFonts w:cstheme="minorHAnsi"/>
        </w:rPr>
        <w:t>Looking ahead to 2026, the Equipment Director plans to replace worn or broken equipment, evaluate options for managing old jerseys, and continue to support the Director of Development with clinics. He will also remain committed to assisting CMLA in the overall growth and development of the game.</w:t>
      </w:r>
    </w:p>
    <w:p w14:paraId="5CD12DCF" w14:textId="77777777" w:rsidR="004D5BEC" w:rsidRPr="006D06EF" w:rsidRDefault="004D5BEC" w:rsidP="002411B6">
      <w:pPr>
        <w:spacing w:after="0"/>
        <w:rPr>
          <w:rFonts w:cstheme="minorHAnsi"/>
          <w:b/>
          <w:bCs/>
        </w:rPr>
      </w:pPr>
    </w:p>
    <w:p w14:paraId="713D807D" w14:textId="77777777" w:rsidR="008E3E8A" w:rsidRDefault="008E3E8A" w:rsidP="008E3E8A">
      <w:pPr>
        <w:pStyle w:val="ListParagraph"/>
        <w:numPr>
          <w:ilvl w:val="0"/>
          <w:numId w:val="51"/>
        </w:numPr>
        <w:spacing w:after="0"/>
        <w:rPr>
          <w:rFonts w:cstheme="minorHAnsi"/>
          <w:b/>
          <w:bCs/>
        </w:rPr>
      </w:pPr>
      <w:r w:rsidRPr="00DB432A">
        <w:rPr>
          <w:rFonts w:cstheme="minorHAnsi"/>
          <w:b/>
          <w:bCs/>
        </w:rPr>
        <w:t>Social Media Report</w:t>
      </w:r>
    </w:p>
    <w:p w14:paraId="1FFBB319" w14:textId="77777777" w:rsidR="00E96B90" w:rsidRPr="00E96B90" w:rsidRDefault="00E96B90" w:rsidP="00E96B90">
      <w:pPr>
        <w:pStyle w:val="ListParagraph"/>
        <w:spacing w:after="0"/>
        <w:rPr>
          <w:rFonts w:cstheme="minorHAnsi"/>
        </w:rPr>
      </w:pPr>
      <w:r w:rsidRPr="00E96B90">
        <w:rPr>
          <w:rFonts w:cstheme="minorHAnsi"/>
        </w:rPr>
        <w:t>The Media Director reported that 2025 was a strong year for communications and community engagement. Social media presence continued to grow, with Instagram followers increasing from 1,368 to 1,518 and Facebook followers rising from 1,049 to 1,066, reflecting steady community interest in the association.</w:t>
      </w:r>
    </w:p>
    <w:p w14:paraId="1612894C" w14:textId="77777777" w:rsidR="00E96B90" w:rsidRPr="00E96B90" w:rsidRDefault="00E96B90" w:rsidP="00E96B90">
      <w:pPr>
        <w:pStyle w:val="ListParagraph"/>
        <w:spacing w:after="0"/>
        <w:rPr>
          <w:rFonts w:cstheme="minorHAnsi"/>
        </w:rPr>
      </w:pPr>
    </w:p>
    <w:p w14:paraId="6029D976" w14:textId="77777777" w:rsidR="00E96B90" w:rsidRPr="00E96B90" w:rsidRDefault="00E96B90" w:rsidP="00E96B90">
      <w:pPr>
        <w:pStyle w:val="ListParagraph"/>
        <w:spacing w:after="0"/>
        <w:rPr>
          <w:rFonts w:cstheme="minorHAnsi"/>
        </w:rPr>
      </w:pPr>
      <w:r w:rsidRPr="00E96B90">
        <w:rPr>
          <w:rFonts w:cstheme="minorHAnsi"/>
        </w:rPr>
        <w:t>Throughout the season, social media channels were used to share game day updates, celebrate player achievements, introduce coaches, and promote association events. These platforms also played a key role in recruiting volunteers for Bingo assignments. By maintaining consistent and engaging communication, the association strengthened its community presence and showcased the pride and dedication of players and families.</w:t>
      </w:r>
    </w:p>
    <w:p w14:paraId="40886E31" w14:textId="77777777" w:rsidR="00E96B90" w:rsidRPr="00E96B90" w:rsidRDefault="00E96B90" w:rsidP="00E96B90">
      <w:pPr>
        <w:pStyle w:val="ListParagraph"/>
        <w:spacing w:after="0"/>
        <w:rPr>
          <w:rFonts w:cstheme="minorHAnsi"/>
        </w:rPr>
      </w:pPr>
    </w:p>
    <w:p w14:paraId="33B6CC19" w14:textId="4CF81DF9" w:rsidR="002411B6" w:rsidRPr="002411B6" w:rsidRDefault="00E96B90" w:rsidP="00E96B90">
      <w:pPr>
        <w:pStyle w:val="ListParagraph"/>
        <w:spacing w:after="0"/>
        <w:rPr>
          <w:rFonts w:cstheme="minorHAnsi"/>
        </w:rPr>
      </w:pPr>
      <w:r w:rsidRPr="00E96B90">
        <w:rPr>
          <w:rFonts w:cstheme="minorHAnsi"/>
        </w:rPr>
        <w:lastRenderedPageBreak/>
        <w:t>Looking ahead to 2026, the Media Director expressed excitement about further growing CMLA’s media reach and impact. Each season provides an opportunity to share the story of Cambridge Minor Lacrosse, and with continued dedication and support, the association will strengthen its presence and celebrate even more achievements in the years ahead.</w:t>
      </w:r>
    </w:p>
    <w:p w14:paraId="717E6737" w14:textId="77777777" w:rsidR="0095361D" w:rsidRPr="002411B6" w:rsidRDefault="0095361D" w:rsidP="007267F0">
      <w:pPr>
        <w:spacing w:after="0"/>
        <w:rPr>
          <w:rFonts w:cstheme="minorHAnsi"/>
        </w:rPr>
      </w:pPr>
    </w:p>
    <w:p w14:paraId="1ACAF867" w14:textId="77777777" w:rsidR="008E3E8A" w:rsidRDefault="008E3E8A" w:rsidP="008E3E8A">
      <w:pPr>
        <w:pStyle w:val="ListParagraph"/>
        <w:numPr>
          <w:ilvl w:val="0"/>
          <w:numId w:val="51"/>
        </w:numPr>
        <w:spacing w:after="0"/>
        <w:rPr>
          <w:rFonts w:cstheme="minorHAnsi"/>
          <w:b/>
          <w:bCs/>
        </w:rPr>
      </w:pPr>
      <w:r w:rsidRPr="00DB432A">
        <w:rPr>
          <w:rFonts w:cstheme="minorHAnsi"/>
          <w:b/>
          <w:bCs/>
        </w:rPr>
        <w:t>Special Events Report</w:t>
      </w:r>
    </w:p>
    <w:p w14:paraId="0A3BF5A9" w14:textId="77777777" w:rsidR="00810EA6" w:rsidRPr="00810EA6" w:rsidRDefault="00810EA6" w:rsidP="00810EA6">
      <w:pPr>
        <w:pStyle w:val="ListParagraph"/>
        <w:spacing w:after="0"/>
        <w:rPr>
          <w:rFonts w:cstheme="minorHAnsi"/>
        </w:rPr>
      </w:pPr>
      <w:r w:rsidRPr="00810EA6">
        <w:rPr>
          <w:rFonts w:cstheme="minorHAnsi"/>
        </w:rPr>
        <w:t>The Special Events Director reported that 2025 was her first year in the role, during which she helped organize both team-focused and community-based events that brought players and families together while also promoting the association to new participants.</w:t>
      </w:r>
    </w:p>
    <w:p w14:paraId="394C1057" w14:textId="77777777" w:rsidR="00810EA6" w:rsidRPr="00810EA6" w:rsidRDefault="00810EA6" w:rsidP="00810EA6">
      <w:pPr>
        <w:pStyle w:val="ListParagraph"/>
        <w:spacing w:after="0"/>
        <w:rPr>
          <w:rFonts w:cstheme="minorHAnsi"/>
        </w:rPr>
      </w:pPr>
    </w:p>
    <w:p w14:paraId="361B9912" w14:textId="77777777" w:rsidR="00810EA6" w:rsidRPr="00810EA6" w:rsidRDefault="00810EA6" w:rsidP="00810EA6">
      <w:pPr>
        <w:pStyle w:val="ListParagraph"/>
        <w:spacing w:after="0"/>
        <w:rPr>
          <w:rFonts w:cstheme="minorHAnsi"/>
        </w:rPr>
      </w:pPr>
      <w:r w:rsidRPr="00810EA6">
        <w:rPr>
          <w:rFonts w:cstheme="minorHAnsi"/>
        </w:rPr>
        <w:t>Highlights included organizing Jr. B Night, where numerous prizes were secured from local businesses for the draw. This event provided CMLA’s minor players with a firsthand look at the Jr. Lacrosse game-day experience. CMLA also participated in the WCDSB Indigenous Culture Day, sharing the history of lacrosse with students, and will take part in the grand re-opening of Preston Arena in September to showcase the sport and the organization.</w:t>
      </w:r>
    </w:p>
    <w:p w14:paraId="5BCC1B9B" w14:textId="77777777" w:rsidR="00810EA6" w:rsidRPr="00810EA6" w:rsidRDefault="00810EA6" w:rsidP="00810EA6">
      <w:pPr>
        <w:pStyle w:val="ListParagraph"/>
        <w:spacing w:after="0"/>
        <w:rPr>
          <w:rFonts w:cstheme="minorHAnsi"/>
        </w:rPr>
      </w:pPr>
    </w:p>
    <w:p w14:paraId="404C01DE" w14:textId="77777777" w:rsidR="00810EA6" w:rsidRPr="00810EA6" w:rsidRDefault="00810EA6" w:rsidP="00810EA6">
      <w:pPr>
        <w:pStyle w:val="ListParagraph"/>
        <w:spacing w:after="0"/>
        <w:rPr>
          <w:rFonts w:cstheme="minorHAnsi"/>
        </w:rPr>
      </w:pPr>
      <w:r w:rsidRPr="00810EA6">
        <w:rPr>
          <w:rFonts w:cstheme="minorHAnsi"/>
        </w:rPr>
        <w:t>Managing bingo volunteers was a major responsibility this year. The Director acknowledged and thanked members who covered both regular and extra shifts, ensuring the organization met all commitments. To encourage participation, an incentive program was introduced offering a chance to win one of two $150 gift cards for the ILA Lacrosse Store in Six Nations, with the draw scheduled for December 2025.</w:t>
      </w:r>
    </w:p>
    <w:p w14:paraId="3EF08574" w14:textId="77777777" w:rsidR="00810EA6" w:rsidRPr="00810EA6" w:rsidRDefault="00810EA6" w:rsidP="00810EA6">
      <w:pPr>
        <w:pStyle w:val="ListParagraph"/>
        <w:spacing w:after="0"/>
        <w:rPr>
          <w:rFonts w:cstheme="minorHAnsi"/>
        </w:rPr>
      </w:pPr>
    </w:p>
    <w:p w14:paraId="2C3C8AE2" w14:textId="77777777" w:rsidR="00810EA6" w:rsidRPr="00810EA6" w:rsidRDefault="00810EA6" w:rsidP="00810EA6">
      <w:pPr>
        <w:pStyle w:val="ListParagraph"/>
        <w:spacing w:after="0"/>
        <w:rPr>
          <w:rFonts w:cstheme="minorHAnsi"/>
        </w:rPr>
      </w:pPr>
      <w:r w:rsidRPr="00810EA6">
        <w:rPr>
          <w:rFonts w:cstheme="minorHAnsi"/>
        </w:rPr>
        <w:t>The association’s ongoing partnership with the Cambridge Bingo &amp; Gaming Center continues to be a vital source of funding. These funds allowed CMLA to keep fee increases minimal, provide fall, winter, and goalie clinics at little to no cost to participants, purchase new training equipment, and help cover the cost of new jerseys.</w:t>
      </w:r>
    </w:p>
    <w:p w14:paraId="29A8CE7A" w14:textId="77777777" w:rsidR="00810EA6" w:rsidRPr="00810EA6" w:rsidRDefault="00810EA6" w:rsidP="00810EA6">
      <w:pPr>
        <w:pStyle w:val="ListParagraph"/>
        <w:spacing w:after="0"/>
        <w:rPr>
          <w:rFonts w:cstheme="minorHAnsi"/>
        </w:rPr>
      </w:pPr>
    </w:p>
    <w:p w14:paraId="6A4B14CC" w14:textId="4C05F802" w:rsidR="002411B6" w:rsidRPr="002411B6" w:rsidRDefault="00810EA6" w:rsidP="00810EA6">
      <w:pPr>
        <w:pStyle w:val="ListParagraph"/>
        <w:spacing w:after="0"/>
        <w:rPr>
          <w:rFonts w:cstheme="minorHAnsi"/>
        </w:rPr>
      </w:pPr>
      <w:r w:rsidRPr="00810EA6">
        <w:rPr>
          <w:rFonts w:cstheme="minorHAnsi"/>
        </w:rPr>
        <w:t>Looking ahead to 2026, the Special Events Director plans to secure volunteers to support CMLA’s participation in more local events such as the Canada Day celebrations, the Hespeler Market, and Indigenous Culture Day. These events will provide opportunities to strengthen community connections and attract new players to the association.</w:t>
      </w:r>
    </w:p>
    <w:p w14:paraId="5A4AB996" w14:textId="77777777" w:rsidR="008E3E8A" w:rsidRPr="00DB432A" w:rsidRDefault="008E3E8A" w:rsidP="008E3E8A">
      <w:pPr>
        <w:spacing w:after="0"/>
        <w:rPr>
          <w:rFonts w:cstheme="minorHAnsi"/>
        </w:rPr>
      </w:pPr>
    </w:p>
    <w:p w14:paraId="44BD53AA" w14:textId="77777777" w:rsidR="008E3E8A" w:rsidRDefault="008E3E8A" w:rsidP="008E3E8A">
      <w:pPr>
        <w:pStyle w:val="ListParagraph"/>
        <w:numPr>
          <w:ilvl w:val="0"/>
          <w:numId w:val="51"/>
        </w:numPr>
        <w:spacing w:after="0"/>
        <w:rPr>
          <w:rFonts w:cstheme="minorHAnsi"/>
          <w:b/>
          <w:bCs/>
        </w:rPr>
      </w:pPr>
      <w:r w:rsidRPr="00DB432A">
        <w:rPr>
          <w:rFonts w:cstheme="minorHAnsi"/>
          <w:b/>
          <w:bCs/>
        </w:rPr>
        <w:t xml:space="preserve">Referee in Chief Report </w:t>
      </w:r>
    </w:p>
    <w:p w14:paraId="2F134158" w14:textId="77777777" w:rsidR="00276362" w:rsidRPr="00276362" w:rsidRDefault="00276362" w:rsidP="00276362">
      <w:pPr>
        <w:pStyle w:val="ListParagraph"/>
        <w:spacing w:after="0" w:line="240" w:lineRule="auto"/>
        <w:rPr>
          <w:rFonts w:cstheme="minorHAnsi"/>
        </w:rPr>
      </w:pPr>
      <w:r w:rsidRPr="00276362">
        <w:rPr>
          <w:rFonts w:cstheme="minorHAnsi"/>
        </w:rPr>
        <w:t>The Referee-in-Chief reported that during the 2025 season, CMLA utilized four experienced referees from Cambridge and welcomed two new referees. Out-of-town officials from Brantford, Guelph, and Kitchener-Waterloo were brought in as needed and reimbursed at $0.55 per kilometre. Referee fees were set by the OLA based on age group and were paid by CMLA at the end of each month.</w:t>
      </w:r>
    </w:p>
    <w:p w14:paraId="10BE96DA" w14:textId="77777777" w:rsidR="00276362" w:rsidRPr="00276362" w:rsidRDefault="00276362" w:rsidP="00276362">
      <w:pPr>
        <w:pStyle w:val="ListParagraph"/>
        <w:spacing w:after="0" w:line="240" w:lineRule="auto"/>
        <w:rPr>
          <w:rFonts w:cstheme="minorHAnsi"/>
        </w:rPr>
      </w:pPr>
    </w:p>
    <w:p w14:paraId="7AADE06A" w14:textId="77777777" w:rsidR="00276362" w:rsidRPr="00276362" w:rsidRDefault="00276362" w:rsidP="00276362">
      <w:pPr>
        <w:pStyle w:val="ListParagraph"/>
        <w:spacing w:after="0" w:line="240" w:lineRule="auto"/>
        <w:rPr>
          <w:rFonts w:cstheme="minorHAnsi"/>
        </w:rPr>
      </w:pPr>
      <w:r w:rsidRPr="00276362">
        <w:rPr>
          <w:rFonts w:cstheme="minorHAnsi"/>
        </w:rPr>
        <w:t>CMLA reimbursed $175 toward the cost of the box referee clinic for local referees, provided they completed a minimum of three games with the organization.</w:t>
      </w:r>
    </w:p>
    <w:p w14:paraId="7B873DB0" w14:textId="77777777" w:rsidR="00276362" w:rsidRPr="00276362" w:rsidRDefault="00276362" w:rsidP="00276362">
      <w:pPr>
        <w:pStyle w:val="ListParagraph"/>
        <w:spacing w:after="0" w:line="240" w:lineRule="auto"/>
        <w:rPr>
          <w:rFonts w:cstheme="minorHAnsi"/>
        </w:rPr>
      </w:pPr>
    </w:p>
    <w:p w14:paraId="0E567A75" w14:textId="77777777" w:rsidR="00276362" w:rsidRPr="00276362" w:rsidRDefault="00276362" w:rsidP="00276362">
      <w:pPr>
        <w:pStyle w:val="ListParagraph"/>
        <w:spacing w:after="0" w:line="240" w:lineRule="auto"/>
        <w:rPr>
          <w:rFonts w:cstheme="minorHAnsi"/>
        </w:rPr>
      </w:pPr>
      <w:r w:rsidRPr="00276362">
        <w:rPr>
          <w:rFonts w:cstheme="minorHAnsi"/>
        </w:rPr>
        <w:t xml:space="preserve">Several experienced timekeepers returned this season, supported by a few new additions. Training included an in-person session and a slide presentation on using GameSheet, the iPad scoring app. New timekeepers were paired with experienced ones until they were </w:t>
      </w:r>
      <w:r w:rsidRPr="00276362">
        <w:rPr>
          <w:rFonts w:cstheme="minorHAnsi"/>
        </w:rPr>
        <w:lastRenderedPageBreak/>
        <w:t>comfortable managing the shot clock, time clock, and scoring system. Timekeepers were paid $15 per game, with payments issued monthly.</w:t>
      </w:r>
    </w:p>
    <w:p w14:paraId="26A4952D" w14:textId="77777777" w:rsidR="00276362" w:rsidRPr="00276362" w:rsidRDefault="00276362" w:rsidP="00276362">
      <w:pPr>
        <w:pStyle w:val="ListParagraph"/>
        <w:spacing w:after="0" w:line="240" w:lineRule="auto"/>
        <w:rPr>
          <w:rFonts w:cstheme="minorHAnsi"/>
        </w:rPr>
      </w:pPr>
    </w:p>
    <w:p w14:paraId="12FB9B71" w14:textId="77777777" w:rsidR="00276362" w:rsidRPr="00276362" w:rsidRDefault="00276362" w:rsidP="00276362">
      <w:pPr>
        <w:pStyle w:val="ListParagraph"/>
        <w:spacing w:after="0" w:line="240" w:lineRule="auto"/>
        <w:rPr>
          <w:rFonts w:cstheme="minorHAnsi"/>
        </w:rPr>
      </w:pPr>
      <w:r w:rsidRPr="00276362">
        <w:rPr>
          <w:rFonts w:cstheme="minorHAnsi"/>
        </w:rPr>
        <w:t>The Referee-in-Chief worked closely with the scheduler to manage game changes and entered all games into the Horizon referee app, with exhibition Zone games added automatically. The app was also used to assign referees and timekeepers, and coordination with the Treasurer ensured timely payment for all.</w:t>
      </w:r>
    </w:p>
    <w:p w14:paraId="59870B73" w14:textId="77777777" w:rsidR="00276362" w:rsidRPr="00276362" w:rsidRDefault="00276362" w:rsidP="00276362">
      <w:pPr>
        <w:pStyle w:val="ListParagraph"/>
        <w:spacing w:after="0" w:line="240" w:lineRule="auto"/>
        <w:rPr>
          <w:rFonts w:cstheme="minorHAnsi"/>
        </w:rPr>
      </w:pPr>
    </w:p>
    <w:p w14:paraId="01AD5D0B" w14:textId="2CCF2CF8" w:rsidR="00227C01" w:rsidRDefault="00276362" w:rsidP="00276362">
      <w:pPr>
        <w:pStyle w:val="ListParagraph"/>
        <w:spacing w:after="0" w:line="240" w:lineRule="auto"/>
        <w:rPr>
          <w:rFonts w:cstheme="minorHAnsi"/>
        </w:rPr>
      </w:pPr>
      <w:r w:rsidRPr="00276362">
        <w:rPr>
          <w:rFonts w:cstheme="minorHAnsi"/>
        </w:rPr>
        <w:t>Looking ahead to 2026, Dylan plans to work with the Treasurer to explore the possibility of making payments via e-transfer for added convenience. He will also review timekeeper compensation to determine if an increase is warranted in order to better align with surrounding centres.</w:t>
      </w:r>
    </w:p>
    <w:p w14:paraId="59B09F52" w14:textId="77777777" w:rsidR="002411B6" w:rsidRPr="00227C01" w:rsidRDefault="002411B6" w:rsidP="00227C01">
      <w:pPr>
        <w:pStyle w:val="ListParagraph"/>
        <w:spacing w:after="0" w:line="240" w:lineRule="auto"/>
        <w:rPr>
          <w:rFonts w:cstheme="minorHAnsi"/>
        </w:rPr>
      </w:pPr>
    </w:p>
    <w:p w14:paraId="7F3AE1D9" w14:textId="0A6F3A44" w:rsidR="004D5BEC" w:rsidRPr="002411B6" w:rsidRDefault="006D25F5" w:rsidP="002411B6">
      <w:pPr>
        <w:pStyle w:val="ListParagraph"/>
        <w:numPr>
          <w:ilvl w:val="0"/>
          <w:numId w:val="51"/>
        </w:numPr>
        <w:spacing w:after="0" w:line="240" w:lineRule="auto"/>
        <w:rPr>
          <w:rFonts w:cstheme="minorHAnsi"/>
        </w:rPr>
      </w:pPr>
      <w:r>
        <w:rPr>
          <w:rFonts w:cstheme="minorHAnsi"/>
          <w:b/>
          <w:bCs/>
        </w:rPr>
        <w:t xml:space="preserve">Marketing </w:t>
      </w:r>
    </w:p>
    <w:p w14:paraId="1C5C67C8" w14:textId="77777777" w:rsidR="00810EA6" w:rsidRPr="00810EA6" w:rsidRDefault="00810EA6" w:rsidP="00810EA6">
      <w:pPr>
        <w:pStyle w:val="ListParagraph"/>
        <w:spacing w:after="0" w:line="240" w:lineRule="auto"/>
        <w:rPr>
          <w:rFonts w:cstheme="minorHAnsi"/>
        </w:rPr>
      </w:pPr>
      <w:r w:rsidRPr="00810EA6">
        <w:rPr>
          <w:rFonts w:cstheme="minorHAnsi"/>
        </w:rPr>
        <w:t>The Marketing Director reported that she joined the CMLA Board in February 2025. As a new member, her initial focus was on reviewing past marketing strategies, identifying what had worked well, and finding opportunities to strengthen outreach and engagement. Since that time, she has concentrated on raising the association’s visibility within the community, supporting program promotion, and improving communication with parents and members.</w:t>
      </w:r>
    </w:p>
    <w:p w14:paraId="20063122" w14:textId="77777777" w:rsidR="00810EA6" w:rsidRPr="00810EA6" w:rsidRDefault="00810EA6" w:rsidP="00810EA6">
      <w:pPr>
        <w:pStyle w:val="ListParagraph"/>
        <w:spacing w:after="0" w:line="240" w:lineRule="auto"/>
        <w:rPr>
          <w:rFonts w:cstheme="minorHAnsi"/>
        </w:rPr>
      </w:pPr>
    </w:p>
    <w:p w14:paraId="5F8058A1" w14:textId="49261F5B" w:rsidR="00810EA6" w:rsidRPr="00810EA6" w:rsidRDefault="00810EA6" w:rsidP="00810EA6">
      <w:pPr>
        <w:pStyle w:val="ListParagraph"/>
        <w:spacing w:after="0" w:line="240" w:lineRule="auto"/>
        <w:rPr>
          <w:rFonts w:cstheme="minorHAnsi"/>
        </w:rPr>
      </w:pPr>
      <w:r w:rsidRPr="00810EA6">
        <w:rPr>
          <w:rFonts w:cstheme="minorHAnsi"/>
        </w:rPr>
        <w:t>Accomplishments from February 2025 to the present included:</w:t>
      </w:r>
    </w:p>
    <w:p w14:paraId="59DFCC7F" w14:textId="580BD96D"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Improving Communication &amp; Marketing Infrastructure</w:t>
      </w:r>
    </w:p>
    <w:p w14:paraId="0489F1C9" w14:textId="77777777" w:rsidR="00810EA6" w:rsidRDefault="00810EA6" w:rsidP="00810EA6">
      <w:pPr>
        <w:pStyle w:val="ListParagraph"/>
        <w:numPr>
          <w:ilvl w:val="1"/>
          <w:numId w:val="51"/>
        </w:numPr>
        <w:spacing w:after="0" w:line="240" w:lineRule="auto"/>
        <w:rPr>
          <w:rFonts w:cstheme="minorHAnsi"/>
        </w:rPr>
      </w:pPr>
      <w:r w:rsidRPr="00810EA6">
        <w:rPr>
          <w:rFonts w:cstheme="minorHAnsi"/>
        </w:rPr>
        <w:t>Created a dedicated marketing email to streamline inquiries and communications.</w:t>
      </w:r>
    </w:p>
    <w:p w14:paraId="64217CA7" w14:textId="75CE4069"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Developed a new Team Sponsorship Page to highlight opportunities for local businesses and potential sponsors.</w:t>
      </w:r>
    </w:p>
    <w:p w14:paraId="73E1B2E9" w14:textId="1F80FB0A"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Promoting CMLA Programs &amp; Events</w:t>
      </w:r>
    </w:p>
    <w:p w14:paraId="015DACB0" w14:textId="754EEB0A"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Designed flyers for Fall Programs, “Try-It” Sessions, and Mo-Lax League.</w:t>
      </w:r>
    </w:p>
    <w:p w14:paraId="54DC3958" w14:textId="1ECBFCB8"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Coordinated flyer distribution to recreation centres, libraries, local businesses, and through social media, community groups, and parent networks.</w:t>
      </w:r>
    </w:p>
    <w:p w14:paraId="0DC5838E" w14:textId="66F741B8"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Supported community engagement by distributing CMLA swag during the Winter Session.</w:t>
      </w:r>
    </w:p>
    <w:p w14:paraId="5E6ED8C3" w14:textId="2B307C41"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Secured local media coverage with the new jersey reveal featured in Cambridge Today.</w:t>
      </w:r>
    </w:p>
    <w:p w14:paraId="5C7DF128" w14:textId="3C7A1503"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Enhancing Social Media &amp; Content Creation</w:t>
      </w:r>
    </w:p>
    <w:p w14:paraId="257C8311" w14:textId="7B5FBF98"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Captured photos and video of U5</w:t>
      </w:r>
      <w:r w:rsidR="00723750">
        <w:rPr>
          <w:rFonts w:cstheme="minorHAnsi"/>
        </w:rPr>
        <w:t xml:space="preserve">, </w:t>
      </w:r>
      <w:r w:rsidRPr="00810EA6">
        <w:rPr>
          <w:rFonts w:cstheme="minorHAnsi"/>
        </w:rPr>
        <w:t>U7</w:t>
      </w:r>
      <w:r w:rsidR="00723750">
        <w:rPr>
          <w:rFonts w:cstheme="minorHAnsi"/>
        </w:rPr>
        <w:t>, and U9</w:t>
      </w:r>
      <w:r w:rsidRPr="00810EA6">
        <w:rPr>
          <w:rFonts w:cstheme="minorHAnsi"/>
        </w:rPr>
        <w:t xml:space="preserve"> programs for use in promotions.</w:t>
      </w:r>
    </w:p>
    <w:p w14:paraId="4CBA085F" w14:textId="00F4A17B"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Increased CMLA’s presence in local Facebook groups and online platforms to reach new families.</w:t>
      </w:r>
    </w:p>
    <w:p w14:paraId="0966BAC4" w14:textId="2FE4862D"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Community &amp; Zone Involvement</w:t>
      </w:r>
    </w:p>
    <w:p w14:paraId="35778B82" w14:textId="36A878EC"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Attended the Zone 8 Meeting in April to represent CMLA and remain informed about regional initiatives.</w:t>
      </w:r>
    </w:p>
    <w:p w14:paraId="462FBF3C" w14:textId="77777777" w:rsidR="00810EA6" w:rsidRPr="00810EA6" w:rsidRDefault="00810EA6" w:rsidP="00810EA6">
      <w:pPr>
        <w:pStyle w:val="ListParagraph"/>
        <w:numPr>
          <w:ilvl w:val="1"/>
          <w:numId w:val="51"/>
        </w:numPr>
        <w:spacing w:after="0" w:line="240" w:lineRule="auto"/>
        <w:rPr>
          <w:rFonts w:cstheme="minorHAnsi"/>
        </w:rPr>
      </w:pPr>
      <w:r w:rsidRPr="00810EA6">
        <w:rPr>
          <w:rFonts w:cstheme="minorHAnsi"/>
        </w:rPr>
        <w:t>Collected and shared feedback from parents with the Board to strengthen communication and programming.</w:t>
      </w:r>
    </w:p>
    <w:p w14:paraId="30C845CD" w14:textId="77777777" w:rsidR="00810EA6" w:rsidRPr="00810EA6" w:rsidRDefault="00810EA6" w:rsidP="00810EA6">
      <w:pPr>
        <w:pStyle w:val="ListParagraph"/>
        <w:spacing w:after="0" w:line="240" w:lineRule="auto"/>
        <w:rPr>
          <w:rFonts w:cstheme="minorHAnsi"/>
        </w:rPr>
      </w:pPr>
    </w:p>
    <w:p w14:paraId="2ED3F5B4" w14:textId="0E2A9D9F" w:rsidR="002411B6" w:rsidRDefault="00810EA6" w:rsidP="00810EA6">
      <w:pPr>
        <w:pStyle w:val="ListParagraph"/>
        <w:spacing w:after="0" w:line="240" w:lineRule="auto"/>
        <w:rPr>
          <w:rFonts w:cstheme="minorHAnsi"/>
        </w:rPr>
      </w:pPr>
      <w:r w:rsidRPr="00810EA6">
        <w:rPr>
          <w:rFonts w:cstheme="minorHAnsi"/>
        </w:rPr>
        <w:t xml:space="preserve">Looking ahead to 2026, Natasha will focus on developing a comprehensive marketing strategy to improve outreach and drive registration growth. She plans to continue supporting social media channels with timely and engaging content, build stronger relationships with local media outlets for consistent coverage, and expand marketing reach through improved flyer distribution, community partnerships, and targeted promotion. </w:t>
      </w:r>
      <w:r w:rsidRPr="00810EA6">
        <w:rPr>
          <w:rFonts w:cstheme="minorHAnsi"/>
        </w:rPr>
        <w:lastRenderedPageBreak/>
        <w:t>Collaboration with board members, coaches, and parents will also remain a priority to ensure communication remains clear and responsive.</w:t>
      </w:r>
    </w:p>
    <w:p w14:paraId="66D52814" w14:textId="77777777" w:rsidR="007267F0" w:rsidRDefault="007267F0" w:rsidP="003123DE">
      <w:pPr>
        <w:rPr>
          <w:b/>
          <w:bCs/>
        </w:rPr>
      </w:pPr>
    </w:p>
    <w:p w14:paraId="7C09C59D" w14:textId="5685D1F9" w:rsidR="003123DE" w:rsidRDefault="003123DE" w:rsidP="003123DE">
      <w:pPr>
        <w:rPr>
          <w:b/>
          <w:bCs/>
        </w:rPr>
      </w:pPr>
      <w:r>
        <w:rPr>
          <w:b/>
          <w:bCs/>
        </w:rPr>
        <w:t xml:space="preserve">Financial Statements </w:t>
      </w:r>
    </w:p>
    <w:p w14:paraId="0D8BC934" w14:textId="6BC7E40D" w:rsidR="001E1C95" w:rsidRDefault="00104609" w:rsidP="001E1C95">
      <w:r>
        <w:t xml:space="preserve">The financial statements were presented by Treasurer, Kim Fords, as provided in the </w:t>
      </w:r>
      <w:r w:rsidR="00EE1BF1">
        <w:t xml:space="preserve">directors </w:t>
      </w:r>
      <w:r>
        <w:t xml:space="preserve">report. </w:t>
      </w:r>
      <w:r w:rsidR="00BA3FD7">
        <w:t xml:space="preserve">Kim clarified that a portion of the jerseys were paid for through Bingo funds, which is why the amount is higher than in previous years. </w:t>
      </w:r>
    </w:p>
    <w:p w14:paraId="6F127C5F" w14:textId="0FADD12B" w:rsidR="00027FE5" w:rsidRPr="006F79B3" w:rsidRDefault="003123DE" w:rsidP="006F79B3">
      <w:pPr>
        <w:jc w:val="center"/>
        <w:rPr>
          <w:i/>
          <w:iCs/>
        </w:rPr>
      </w:pPr>
      <w:r w:rsidRPr="00DB432A">
        <w:rPr>
          <w:i/>
          <w:iCs/>
        </w:rPr>
        <w:t>Motion: to approve the</w:t>
      </w:r>
      <w:r>
        <w:rPr>
          <w:i/>
          <w:iCs/>
        </w:rPr>
        <w:t xml:space="preserve"> Financial Statements as presented by the Treasurer, as presented</w:t>
      </w:r>
      <w:r w:rsidRPr="00DB432A">
        <w:rPr>
          <w:i/>
          <w:iCs/>
        </w:rPr>
        <w:t>.</w:t>
      </w:r>
      <w:r w:rsidRPr="00DB432A">
        <w:br/>
      </w:r>
      <w:r w:rsidRPr="00DB432A">
        <w:rPr>
          <w:i/>
          <w:iCs/>
        </w:rPr>
        <w:t>M/S/C:</w:t>
      </w:r>
      <w:r>
        <w:rPr>
          <w:i/>
          <w:iCs/>
        </w:rPr>
        <w:t xml:space="preserve"> </w:t>
      </w:r>
      <w:r w:rsidR="00AD0DC5">
        <w:rPr>
          <w:i/>
          <w:iCs/>
        </w:rPr>
        <w:t xml:space="preserve">DYLAN GILLESPIE </w:t>
      </w:r>
      <w:r>
        <w:rPr>
          <w:i/>
          <w:iCs/>
        </w:rPr>
        <w:t>/</w:t>
      </w:r>
      <w:r w:rsidR="00AD0DC5">
        <w:rPr>
          <w:i/>
          <w:iCs/>
        </w:rPr>
        <w:t xml:space="preserve"> </w:t>
      </w:r>
      <w:r w:rsidR="00E64438">
        <w:rPr>
          <w:i/>
          <w:iCs/>
        </w:rPr>
        <w:t>KELLY</w:t>
      </w:r>
      <w:r w:rsidR="00AD0DC5">
        <w:rPr>
          <w:i/>
          <w:iCs/>
        </w:rPr>
        <w:t xml:space="preserve"> GILLESPIE</w:t>
      </w:r>
      <w:r>
        <w:rPr>
          <w:i/>
          <w:iCs/>
        </w:rPr>
        <w:t xml:space="preserve"> / </w:t>
      </w:r>
      <w:r w:rsidRPr="00DB432A">
        <w:rPr>
          <w:i/>
          <w:iCs/>
        </w:rPr>
        <w:t>CARRIED</w:t>
      </w:r>
    </w:p>
    <w:p w14:paraId="2E86542F" w14:textId="41A1965E" w:rsidR="00B963F9" w:rsidRDefault="00B963F9" w:rsidP="000A1CEC">
      <w:pPr>
        <w:spacing w:after="0"/>
        <w:rPr>
          <w:b/>
          <w:bCs/>
        </w:rPr>
      </w:pPr>
      <w:r>
        <w:rPr>
          <w:b/>
          <w:bCs/>
        </w:rPr>
        <w:t xml:space="preserve">Proposed Amendments </w:t>
      </w:r>
    </w:p>
    <w:p w14:paraId="009EA055" w14:textId="4943D97A" w:rsidR="00695BD5" w:rsidRDefault="00695BD5" w:rsidP="000A1CEC">
      <w:pPr>
        <w:spacing w:after="0"/>
      </w:pPr>
      <w:r>
        <w:t xml:space="preserve">The reason for the proposed changes </w:t>
      </w:r>
      <w:r w:rsidR="00E42986">
        <w:t>is</w:t>
      </w:r>
      <w:r>
        <w:t xml:space="preserve"> for growth at the association level. </w:t>
      </w:r>
    </w:p>
    <w:p w14:paraId="58F7EC29" w14:textId="77777777" w:rsidR="00695BD5" w:rsidRPr="00695BD5" w:rsidRDefault="00695BD5" w:rsidP="000A1CEC">
      <w:pPr>
        <w:spacing w:after="0"/>
      </w:pPr>
    </w:p>
    <w:p w14:paraId="58354F23" w14:textId="2A6E9795" w:rsidR="00B963F9" w:rsidRDefault="00102AD6" w:rsidP="000A1CEC">
      <w:pPr>
        <w:spacing w:after="0"/>
      </w:pPr>
      <w:r>
        <w:t>Brady</w:t>
      </w:r>
      <w:r w:rsidR="00B963F9">
        <w:t xml:space="preserve"> presented the proposed amendments, provided in the AGM package.  These included: </w:t>
      </w:r>
    </w:p>
    <w:p w14:paraId="2C1604EF" w14:textId="77777777" w:rsidR="00B963F9" w:rsidRPr="006157B1" w:rsidRDefault="00B963F9" w:rsidP="00B963F9">
      <w:pPr>
        <w:pStyle w:val="ListParagraph"/>
        <w:numPr>
          <w:ilvl w:val="0"/>
          <w:numId w:val="51"/>
        </w:numPr>
        <w:spacing w:after="0"/>
        <w:rPr>
          <w:b/>
          <w:bCs/>
        </w:rPr>
      </w:pPr>
      <w:r w:rsidRPr="006157B1">
        <w:rPr>
          <w:b/>
          <w:bCs/>
        </w:rPr>
        <w:t>Addition of New Board Position – Director of Girls Lacrosse</w:t>
      </w:r>
    </w:p>
    <w:p w14:paraId="2C60276D" w14:textId="77777777" w:rsidR="006157B1" w:rsidRPr="006157B1" w:rsidRDefault="00B963F9" w:rsidP="006157B1">
      <w:pPr>
        <w:pStyle w:val="ListParagraph"/>
        <w:spacing w:after="0"/>
        <w:jc w:val="center"/>
        <w:rPr>
          <w:i/>
          <w:iCs/>
        </w:rPr>
      </w:pPr>
      <w:r w:rsidRPr="00B963F9">
        <w:rPr>
          <w:i/>
          <w:iCs/>
        </w:rPr>
        <w:t xml:space="preserve">Motion: </w:t>
      </w:r>
      <w:r w:rsidR="006157B1" w:rsidRPr="006157B1">
        <w:rPr>
          <w:i/>
          <w:iCs/>
        </w:rPr>
        <w:t>That Section 3.02 and Bylaw 2.01 be amended to add the position of Director of Girls Lacrosse, with duties as outlined in the AGM package.</w:t>
      </w:r>
    </w:p>
    <w:p w14:paraId="388D31A0" w14:textId="7CF6759E" w:rsidR="00B963F9" w:rsidRDefault="007029E0" w:rsidP="006157B1">
      <w:pPr>
        <w:pStyle w:val="ListParagraph"/>
        <w:spacing w:after="0"/>
        <w:jc w:val="center"/>
        <w:rPr>
          <w:i/>
          <w:iCs/>
        </w:rPr>
      </w:pPr>
      <w:r w:rsidRPr="00150F94">
        <w:rPr>
          <w:b/>
          <w:bCs/>
          <w:i/>
          <w:iCs/>
        </w:rPr>
        <w:t>FOR</w:t>
      </w:r>
      <w:r>
        <w:rPr>
          <w:i/>
          <w:iCs/>
        </w:rPr>
        <w:t xml:space="preserve">: </w:t>
      </w:r>
      <w:r w:rsidR="00A560D0">
        <w:rPr>
          <w:i/>
          <w:iCs/>
        </w:rPr>
        <w:t>22</w:t>
      </w:r>
      <w:r w:rsidR="00D72C87">
        <w:rPr>
          <w:i/>
          <w:iCs/>
        </w:rPr>
        <w:t xml:space="preserve"> /</w:t>
      </w:r>
      <w:r w:rsidR="00A560D0">
        <w:rPr>
          <w:i/>
          <w:iCs/>
        </w:rPr>
        <w:t xml:space="preserve"> </w:t>
      </w:r>
      <w:r w:rsidRPr="00150F94">
        <w:rPr>
          <w:b/>
          <w:bCs/>
          <w:i/>
          <w:iCs/>
        </w:rPr>
        <w:t>AGAINST</w:t>
      </w:r>
      <w:r>
        <w:rPr>
          <w:i/>
          <w:iCs/>
        </w:rPr>
        <w:t>:</w:t>
      </w:r>
      <w:r w:rsidR="00A560D0">
        <w:rPr>
          <w:i/>
          <w:iCs/>
        </w:rPr>
        <w:t xml:space="preserve"> 0</w:t>
      </w:r>
      <w:r w:rsidR="00D72C87">
        <w:rPr>
          <w:i/>
          <w:iCs/>
        </w:rPr>
        <w:t xml:space="preserve"> /</w:t>
      </w:r>
      <w:r>
        <w:rPr>
          <w:i/>
          <w:iCs/>
        </w:rPr>
        <w:t xml:space="preserve"> </w:t>
      </w:r>
      <w:r w:rsidRPr="00150F94">
        <w:rPr>
          <w:b/>
          <w:bCs/>
          <w:i/>
          <w:iCs/>
        </w:rPr>
        <w:t>ABSTAINED</w:t>
      </w:r>
      <w:r>
        <w:rPr>
          <w:i/>
          <w:iCs/>
        </w:rPr>
        <w:t>:</w:t>
      </w:r>
      <w:r w:rsidR="0042434C">
        <w:rPr>
          <w:i/>
          <w:iCs/>
        </w:rPr>
        <w:t xml:space="preserve"> </w:t>
      </w:r>
      <w:r w:rsidR="00A560D0">
        <w:rPr>
          <w:i/>
          <w:iCs/>
        </w:rPr>
        <w:t xml:space="preserve">0 </w:t>
      </w:r>
      <w:r w:rsidR="0042434C">
        <w:rPr>
          <w:i/>
          <w:iCs/>
        </w:rPr>
        <w:t xml:space="preserve">/ </w:t>
      </w:r>
      <w:r w:rsidR="0042434C" w:rsidRPr="00173876">
        <w:rPr>
          <w:b/>
          <w:bCs/>
          <w:i/>
          <w:iCs/>
        </w:rPr>
        <w:t>CARRIED</w:t>
      </w:r>
      <w:r w:rsidR="0042434C">
        <w:rPr>
          <w:i/>
          <w:iCs/>
        </w:rPr>
        <w:t xml:space="preserve"> </w:t>
      </w:r>
    </w:p>
    <w:p w14:paraId="573DE7BE" w14:textId="77777777" w:rsidR="00A84B0C" w:rsidRDefault="00A84B0C" w:rsidP="00A84B0C">
      <w:pPr>
        <w:pStyle w:val="ListParagraph"/>
        <w:spacing w:after="0"/>
      </w:pPr>
    </w:p>
    <w:p w14:paraId="410BF318" w14:textId="1AEC8341" w:rsidR="00B963F9" w:rsidRPr="006157B1" w:rsidRDefault="00B963F9" w:rsidP="00B963F9">
      <w:pPr>
        <w:pStyle w:val="ListParagraph"/>
        <w:numPr>
          <w:ilvl w:val="0"/>
          <w:numId w:val="51"/>
        </w:numPr>
        <w:spacing w:after="0"/>
        <w:rPr>
          <w:b/>
          <w:bCs/>
        </w:rPr>
      </w:pPr>
      <w:r w:rsidRPr="006157B1">
        <w:rPr>
          <w:b/>
          <w:bCs/>
        </w:rPr>
        <w:t>Addition of New Board Position – Director of Off-Season Training &amp; Programming</w:t>
      </w:r>
    </w:p>
    <w:p w14:paraId="42F0C4E2" w14:textId="3E55D508" w:rsidR="006157B1" w:rsidRPr="006157B1" w:rsidRDefault="006157B1" w:rsidP="006157B1">
      <w:pPr>
        <w:pStyle w:val="ListParagraph"/>
        <w:spacing w:after="0"/>
        <w:jc w:val="center"/>
        <w:rPr>
          <w:i/>
          <w:iCs/>
        </w:rPr>
      </w:pPr>
      <w:r w:rsidRPr="006157B1">
        <w:rPr>
          <w:i/>
          <w:iCs/>
        </w:rPr>
        <w:t>Motion: That Section 3.02 and Bylaw 2.01 be amended to add the position of Director of Off-Season Training &amp; Programming, with duties as outlined in the AGM package.</w:t>
      </w:r>
    </w:p>
    <w:p w14:paraId="5BA6D90E" w14:textId="1F3EBFB3" w:rsidR="00BC2881" w:rsidRDefault="00BC2881" w:rsidP="00BC2881">
      <w:pPr>
        <w:pStyle w:val="ListParagraph"/>
        <w:spacing w:after="0"/>
        <w:jc w:val="center"/>
        <w:rPr>
          <w:i/>
          <w:iCs/>
        </w:rPr>
      </w:pPr>
      <w:r w:rsidRPr="00150F94">
        <w:rPr>
          <w:b/>
          <w:bCs/>
          <w:i/>
          <w:iCs/>
        </w:rPr>
        <w:t>FOR</w:t>
      </w:r>
      <w:r>
        <w:rPr>
          <w:i/>
          <w:iCs/>
        </w:rPr>
        <w:t>: 22</w:t>
      </w:r>
      <w:r w:rsidR="008E72F9">
        <w:rPr>
          <w:i/>
          <w:iCs/>
        </w:rPr>
        <w:t xml:space="preserve"> /</w:t>
      </w:r>
      <w:r>
        <w:rPr>
          <w:i/>
          <w:iCs/>
        </w:rPr>
        <w:t xml:space="preserve"> </w:t>
      </w:r>
      <w:r w:rsidRPr="00150F94">
        <w:rPr>
          <w:b/>
          <w:bCs/>
          <w:i/>
          <w:iCs/>
        </w:rPr>
        <w:t>AGAINST</w:t>
      </w:r>
      <w:r>
        <w:rPr>
          <w:i/>
          <w:iCs/>
        </w:rPr>
        <w:t>: 0</w:t>
      </w:r>
      <w:r w:rsidR="008E72F9">
        <w:rPr>
          <w:i/>
          <w:iCs/>
        </w:rPr>
        <w:t xml:space="preserve"> </w:t>
      </w:r>
      <w:r w:rsidR="00343FC0">
        <w:rPr>
          <w:i/>
          <w:iCs/>
        </w:rPr>
        <w:t>/ ABSTAINED</w:t>
      </w:r>
      <w:r>
        <w:rPr>
          <w:i/>
          <w:iCs/>
        </w:rPr>
        <w:t xml:space="preserve">: 0 / </w:t>
      </w:r>
      <w:r w:rsidRPr="00173876">
        <w:rPr>
          <w:b/>
          <w:bCs/>
          <w:i/>
          <w:iCs/>
        </w:rPr>
        <w:t xml:space="preserve">CARRIED </w:t>
      </w:r>
    </w:p>
    <w:p w14:paraId="2A453925" w14:textId="77777777" w:rsidR="00A84B0C" w:rsidRPr="006157B1" w:rsidRDefault="00A84B0C" w:rsidP="006157B1">
      <w:pPr>
        <w:pStyle w:val="ListParagraph"/>
        <w:spacing w:after="0"/>
        <w:jc w:val="center"/>
        <w:rPr>
          <w:i/>
          <w:iCs/>
        </w:rPr>
      </w:pPr>
    </w:p>
    <w:p w14:paraId="453342D8" w14:textId="62C9EA6F" w:rsidR="00B963F9" w:rsidRDefault="00B963F9" w:rsidP="00B963F9">
      <w:pPr>
        <w:pStyle w:val="ListParagraph"/>
        <w:numPr>
          <w:ilvl w:val="0"/>
          <w:numId w:val="51"/>
        </w:numPr>
        <w:spacing w:after="0"/>
        <w:rPr>
          <w:b/>
          <w:bCs/>
        </w:rPr>
      </w:pPr>
      <w:r w:rsidRPr="006157B1">
        <w:rPr>
          <w:b/>
          <w:bCs/>
        </w:rPr>
        <w:t xml:space="preserve">Coaching Compensation Policy for Non-Parent Coaches </w:t>
      </w:r>
    </w:p>
    <w:p w14:paraId="40D328EA" w14:textId="58A970B3" w:rsidR="0077400B" w:rsidRDefault="0077400B" w:rsidP="0077400B">
      <w:pPr>
        <w:pStyle w:val="ListParagraph"/>
        <w:spacing w:after="0"/>
        <w:jc w:val="center"/>
        <w:rPr>
          <w:i/>
          <w:iCs/>
        </w:rPr>
      </w:pPr>
      <w:r w:rsidRPr="006157B1">
        <w:rPr>
          <w:i/>
          <w:iCs/>
        </w:rPr>
        <w:t xml:space="preserve">Motion: </w:t>
      </w:r>
      <w:r w:rsidRPr="0077400B">
        <w:rPr>
          <w:i/>
          <w:iCs/>
        </w:rPr>
        <w:t>That Section 7.14 – Representative Teams Coaches – Compensation be amended to permit payment of up to $2,000 for qualified non-parent head coaches recruited from outside the Association, as outlined in the AGM package.</w:t>
      </w:r>
    </w:p>
    <w:p w14:paraId="3BE7A54E" w14:textId="01BA45E1" w:rsidR="008D448C" w:rsidRPr="00173876" w:rsidRDefault="008D448C" w:rsidP="008D448C">
      <w:pPr>
        <w:pStyle w:val="ListParagraph"/>
        <w:spacing w:after="0"/>
        <w:jc w:val="center"/>
        <w:rPr>
          <w:b/>
          <w:bCs/>
          <w:i/>
          <w:iCs/>
        </w:rPr>
      </w:pPr>
      <w:r w:rsidRPr="00150F94">
        <w:rPr>
          <w:b/>
          <w:bCs/>
          <w:i/>
          <w:iCs/>
        </w:rPr>
        <w:t>FOR</w:t>
      </w:r>
      <w:r>
        <w:rPr>
          <w:i/>
          <w:iCs/>
        </w:rPr>
        <w:t xml:space="preserve">: 22 / </w:t>
      </w:r>
      <w:r w:rsidRPr="00150F94">
        <w:rPr>
          <w:b/>
          <w:bCs/>
          <w:i/>
          <w:iCs/>
        </w:rPr>
        <w:t>AGAINST</w:t>
      </w:r>
      <w:r>
        <w:rPr>
          <w:i/>
          <w:iCs/>
        </w:rPr>
        <w:t xml:space="preserve">: 0 </w:t>
      </w:r>
      <w:r w:rsidR="00343FC0">
        <w:rPr>
          <w:i/>
          <w:iCs/>
        </w:rPr>
        <w:t xml:space="preserve">/ </w:t>
      </w:r>
      <w:r w:rsidR="00343FC0" w:rsidRPr="00343FC0">
        <w:rPr>
          <w:b/>
          <w:bCs/>
          <w:i/>
          <w:iCs/>
        </w:rPr>
        <w:t>ABSTAINED</w:t>
      </w:r>
      <w:r>
        <w:rPr>
          <w:i/>
          <w:iCs/>
        </w:rPr>
        <w:t xml:space="preserve">: 0 / </w:t>
      </w:r>
      <w:r w:rsidRPr="00173876">
        <w:rPr>
          <w:b/>
          <w:bCs/>
          <w:i/>
          <w:iCs/>
        </w:rPr>
        <w:t>CARRIED</w:t>
      </w:r>
    </w:p>
    <w:p w14:paraId="4E141C64" w14:textId="77777777" w:rsidR="00516C6A" w:rsidRPr="00841525" w:rsidRDefault="00516C6A" w:rsidP="008D448C">
      <w:pPr>
        <w:pStyle w:val="ListParagraph"/>
        <w:spacing w:after="0"/>
        <w:jc w:val="center"/>
      </w:pPr>
    </w:p>
    <w:p w14:paraId="4007ABC5" w14:textId="4113853E" w:rsidR="00516C6A" w:rsidRPr="00516C6A" w:rsidRDefault="00516C6A" w:rsidP="00516C6A">
      <w:pPr>
        <w:pStyle w:val="ListParagraph"/>
        <w:spacing w:after="0"/>
      </w:pPr>
      <w:r>
        <w:t xml:space="preserve">Ideally, the funding would be approved from the BINGO funds. </w:t>
      </w:r>
      <w:r w:rsidR="00841525">
        <w:t xml:space="preserve">Registration fees can also contribute to these payments.  It is also important to note that CMLA fees are lowest across the zone, and this increase can also offset the funding for these coaches. </w:t>
      </w:r>
    </w:p>
    <w:p w14:paraId="7BAF2ACB" w14:textId="77777777" w:rsidR="00A84B0C" w:rsidRPr="003D515A" w:rsidRDefault="00A84B0C" w:rsidP="003D515A">
      <w:pPr>
        <w:pStyle w:val="ListParagraph"/>
        <w:spacing w:after="0"/>
        <w:jc w:val="center"/>
        <w:rPr>
          <w:i/>
          <w:iCs/>
        </w:rPr>
      </w:pPr>
    </w:p>
    <w:p w14:paraId="0F1CB02E" w14:textId="5A44FB0F" w:rsidR="00B963F9" w:rsidRDefault="00B963F9" w:rsidP="00B963F9">
      <w:pPr>
        <w:pStyle w:val="ListParagraph"/>
        <w:numPr>
          <w:ilvl w:val="0"/>
          <w:numId w:val="51"/>
        </w:numPr>
        <w:spacing w:after="0"/>
        <w:rPr>
          <w:b/>
          <w:bCs/>
        </w:rPr>
      </w:pPr>
      <w:r w:rsidRPr="006157B1">
        <w:rPr>
          <w:b/>
          <w:bCs/>
        </w:rPr>
        <w:t>U22 / Jr. B Player Card Allocation</w:t>
      </w:r>
    </w:p>
    <w:p w14:paraId="235BDA29" w14:textId="77777777" w:rsidR="006F1D31" w:rsidRPr="006F1D31" w:rsidRDefault="006F1D31" w:rsidP="006F1D31">
      <w:pPr>
        <w:spacing w:after="0"/>
        <w:ind w:left="360"/>
        <w:jc w:val="center"/>
        <w:rPr>
          <w:i/>
          <w:iCs/>
        </w:rPr>
      </w:pPr>
      <w:r w:rsidRPr="006F1D31">
        <w:rPr>
          <w:i/>
          <w:iCs/>
        </w:rPr>
        <w:t>Original Motion:</w:t>
      </w:r>
    </w:p>
    <w:p w14:paraId="15CD135D" w14:textId="77777777" w:rsidR="006F1D31" w:rsidRPr="006F1D31" w:rsidRDefault="006F1D31" w:rsidP="006F1D31">
      <w:pPr>
        <w:spacing w:after="0"/>
        <w:ind w:left="360"/>
        <w:jc w:val="center"/>
        <w:rPr>
          <w:i/>
          <w:iCs/>
        </w:rPr>
      </w:pPr>
      <w:r w:rsidRPr="006F1D31">
        <w:rPr>
          <w:i/>
          <w:iCs/>
        </w:rPr>
        <w:t>That Section 7.07 – Commitment to Rep/Zone be amended to include a subsection on U22 player card allocation in partnership with Cambridge Jr. B, as outlined in the AGM package.</w:t>
      </w:r>
    </w:p>
    <w:p w14:paraId="776CA0A9" w14:textId="77777777" w:rsidR="006F1D31" w:rsidRPr="006F1D31" w:rsidRDefault="006F1D31" w:rsidP="006F1D31">
      <w:pPr>
        <w:spacing w:after="0"/>
        <w:ind w:left="360"/>
        <w:jc w:val="center"/>
        <w:rPr>
          <w:i/>
          <w:iCs/>
        </w:rPr>
      </w:pPr>
    </w:p>
    <w:p w14:paraId="1D5C7758" w14:textId="77777777" w:rsidR="006F1D31" w:rsidRPr="006F1D31" w:rsidRDefault="006F1D31" w:rsidP="006F1D31">
      <w:pPr>
        <w:spacing w:after="0"/>
        <w:ind w:left="360"/>
        <w:jc w:val="center"/>
        <w:rPr>
          <w:i/>
          <w:iCs/>
        </w:rPr>
      </w:pPr>
      <w:r w:rsidRPr="006F1D31">
        <w:rPr>
          <w:i/>
          <w:iCs/>
        </w:rPr>
        <w:t>Amendment:</w:t>
      </w:r>
    </w:p>
    <w:p w14:paraId="7F5B3FDC" w14:textId="77777777" w:rsidR="006F1D31" w:rsidRPr="006F1D31" w:rsidRDefault="006F1D31" w:rsidP="006F1D31">
      <w:pPr>
        <w:spacing w:after="0"/>
        <w:ind w:left="360"/>
        <w:jc w:val="center"/>
        <w:rPr>
          <w:i/>
          <w:iCs/>
        </w:rPr>
      </w:pPr>
      <w:r w:rsidRPr="006F1D31">
        <w:rPr>
          <w:i/>
          <w:iCs/>
        </w:rPr>
        <w:t>That the motion be amended to include the clarification that, in addition to the OLA fee, the SportzSoft fee and Lacrosse Canada levy fee shall also be reimbursed by Cambridge Jr. B, with all fees to be paid back by the end of the minor season.</w:t>
      </w:r>
    </w:p>
    <w:p w14:paraId="2994199E" w14:textId="77777777" w:rsidR="006F1D31" w:rsidRPr="006F1D31" w:rsidRDefault="006F1D31" w:rsidP="006F1D31">
      <w:pPr>
        <w:spacing w:after="0"/>
        <w:ind w:left="360"/>
        <w:jc w:val="center"/>
        <w:rPr>
          <w:i/>
          <w:iCs/>
        </w:rPr>
      </w:pPr>
      <w:r w:rsidRPr="006F1D31">
        <w:rPr>
          <w:i/>
          <w:iCs/>
        </w:rPr>
        <w:lastRenderedPageBreak/>
        <w:t>Amended Motion (as carried):</w:t>
      </w:r>
    </w:p>
    <w:p w14:paraId="51B648C0" w14:textId="31A79E43" w:rsidR="006F1D31" w:rsidRPr="006F1D31" w:rsidRDefault="006F1D31" w:rsidP="006F1D31">
      <w:pPr>
        <w:spacing w:after="0"/>
        <w:ind w:left="360"/>
        <w:jc w:val="center"/>
        <w:rPr>
          <w:i/>
          <w:iCs/>
        </w:rPr>
      </w:pPr>
      <w:r w:rsidRPr="006F1D31">
        <w:rPr>
          <w:i/>
          <w:iCs/>
        </w:rPr>
        <w:t>That Section 7.07 – Commitment to Rep/Zone be amended to include a subsection on U22 player card allocation in partnership with Cambridge Jr. B, as outlined in the AGM package, with the addition and clarification of the OLA fee, SportzSoft fee, and Lacrosse Canada levy fee, all to be paid back by the end of the minor season.</w:t>
      </w:r>
    </w:p>
    <w:p w14:paraId="40BD70AF" w14:textId="16A1CCB5" w:rsidR="008D448C" w:rsidRDefault="008D448C" w:rsidP="008D448C">
      <w:pPr>
        <w:pStyle w:val="ListParagraph"/>
        <w:spacing w:after="0"/>
        <w:jc w:val="center"/>
        <w:rPr>
          <w:i/>
          <w:iCs/>
        </w:rPr>
      </w:pPr>
      <w:r w:rsidRPr="00150F94">
        <w:rPr>
          <w:b/>
          <w:bCs/>
          <w:i/>
          <w:iCs/>
        </w:rPr>
        <w:t>FOR</w:t>
      </w:r>
      <w:r>
        <w:rPr>
          <w:i/>
          <w:iCs/>
        </w:rPr>
        <w:t xml:space="preserve">: 22 / </w:t>
      </w:r>
      <w:r w:rsidRPr="00150F94">
        <w:rPr>
          <w:b/>
          <w:bCs/>
          <w:i/>
          <w:iCs/>
        </w:rPr>
        <w:t>AGAINST</w:t>
      </w:r>
      <w:r>
        <w:rPr>
          <w:i/>
          <w:iCs/>
        </w:rPr>
        <w:t xml:space="preserve">: 0 </w:t>
      </w:r>
      <w:r w:rsidR="00343FC0">
        <w:rPr>
          <w:i/>
          <w:iCs/>
        </w:rPr>
        <w:t xml:space="preserve">/ </w:t>
      </w:r>
      <w:r w:rsidR="00343FC0" w:rsidRPr="00343FC0">
        <w:rPr>
          <w:b/>
          <w:bCs/>
          <w:i/>
          <w:iCs/>
        </w:rPr>
        <w:t>ABSTAINED</w:t>
      </w:r>
      <w:r>
        <w:rPr>
          <w:i/>
          <w:iCs/>
        </w:rPr>
        <w:t xml:space="preserve">: 0 / </w:t>
      </w:r>
      <w:r w:rsidRPr="00EE3285">
        <w:rPr>
          <w:b/>
          <w:bCs/>
          <w:i/>
          <w:iCs/>
        </w:rPr>
        <w:t xml:space="preserve">CARRIED </w:t>
      </w:r>
    </w:p>
    <w:p w14:paraId="30ADD1AA" w14:textId="77777777" w:rsidR="00A84B0C" w:rsidRPr="00934AE0" w:rsidRDefault="00A84B0C" w:rsidP="00934AE0">
      <w:pPr>
        <w:spacing w:after="0"/>
        <w:ind w:left="360"/>
        <w:jc w:val="center"/>
        <w:rPr>
          <w:i/>
          <w:iCs/>
        </w:rPr>
      </w:pPr>
    </w:p>
    <w:p w14:paraId="3FADF176" w14:textId="03585478" w:rsidR="00B963F9" w:rsidRDefault="00B963F9" w:rsidP="00B963F9">
      <w:pPr>
        <w:pStyle w:val="ListParagraph"/>
        <w:numPr>
          <w:ilvl w:val="0"/>
          <w:numId w:val="51"/>
        </w:numPr>
        <w:spacing w:after="0"/>
        <w:rPr>
          <w:b/>
          <w:bCs/>
        </w:rPr>
      </w:pPr>
      <w:r w:rsidRPr="006157B1">
        <w:rPr>
          <w:b/>
          <w:bCs/>
        </w:rPr>
        <w:t xml:space="preserve">Bingo Volunteer Sessions </w:t>
      </w:r>
    </w:p>
    <w:p w14:paraId="335F8CED" w14:textId="3ED232CC" w:rsidR="00934AE0" w:rsidRPr="004E7C6C" w:rsidRDefault="00206EAC" w:rsidP="00934AE0">
      <w:pPr>
        <w:pStyle w:val="ListParagraph"/>
        <w:spacing w:after="0"/>
        <w:jc w:val="center"/>
        <w:rPr>
          <w:i/>
          <w:iCs/>
        </w:rPr>
      </w:pPr>
      <w:r>
        <w:rPr>
          <w:i/>
          <w:iCs/>
        </w:rPr>
        <w:t xml:space="preserve">Amended </w:t>
      </w:r>
      <w:r w:rsidR="00934AE0" w:rsidRPr="004E7C6C">
        <w:rPr>
          <w:i/>
          <w:iCs/>
        </w:rPr>
        <w:t>Motion: That Section 7.07 – Commitment to Rep/Zone be amended to include a subsection requiring each team to provide volunteers for OLG Bingo, as outlined in the AGM package.</w:t>
      </w:r>
      <w:r>
        <w:rPr>
          <w:i/>
          <w:iCs/>
        </w:rPr>
        <w:t xml:space="preserve"> Amendment to increase to 3 BINGO volunteers</w:t>
      </w:r>
      <w:r w:rsidR="00FB67D0">
        <w:rPr>
          <w:i/>
          <w:iCs/>
        </w:rPr>
        <w:t xml:space="preserve">. </w:t>
      </w:r>
    </w:p>
    <w:p w14:paraId="61AA2B51" w14:textId="22101464" w:rsidR="00630547" w:rsidRPr="00EE3285" w:rsidRDefault="008D448C" w:rsidP="00D56A9E">
      <w:pPr>
        <w:pStyle w:val="ListParagraph"/>
        <w:spacing w:after="0"/>
        <w:jc w:val="center"/>
        <w:rPr>
          <w:b/>
          <w:bCs/>
          <w:i/>
          <w:iCs/>
        </w:rPr>
      </w:pPr>
      <w:r w:rsidRPr="004E7C6C">
        <w:rPr>
          <w:b/>
          <w:bCs/>
          <w:i/>
          <w:iCs/>
        </w:rPr>
        <w:t>FOR</w:t>
      </w:r>
      <w:r w:rsidRPr="004E7C6C">
        <w:rPr>
          <w:i/>
          <w:iCs/>
        </w:rPr>
        <w:t>: 2</w:t>
      </w:r>
      <w:r w:rsidR="00284239">
        <w:rPr>
          <w:i/>
          <w:iCs/>
        </w:rPr>
        <w:t>1</w:t>
      </w:r>
      <w:r w:rsidRPr="004E7C6C">
        <w:rPr>
          <w:i/>
          <w:iCs/>
        </w:rPr>
        <w:t xml:space="preserve"> / </w:t>
      </w:r>
      <w:r w:rsidRPr="004E7C6C">
        <w:rPr>
          <w:b/>
          <w:bCs/>
          <w:i/>
          <w:iCs/>
        </w:rPr>
        <w:t>AGAINST</w:t>
      </w:r>
      <w:r w:rsidRPr="004E7C6C">
        <w:rPr>
          <w:i/>
          <w:iCs/>
        </w:rPr>
        <w:t xml:space="preserve">: </w:t>
      </w:r>
      <w:r w:rsidR="00284239">
        <w:rPr>
          <w:i/>
          <w:iCs/>
        </w:rPr>
        <w:t>1</w:t>
      </w:r>
      <w:r w:rsidRPr="004E7C6C">
        <w:rPr>
          <w:i/>
          <w:iCs/>
        </w:rPr>
        <w:t xml:space="preserve"> </w:t>
      </w:r>
      <w:r w:rsidR="00343FC0" w:rsidRPr="004E7C6C">
        <w:rPr>
          <w:i/>
          <w:iCs/>
        </w:rPr>
        <w:t xml:space="preserve">/ </w:t>
      </w:r>
      <w:r w:rsidR="00343FC0" w:rsidRPr="004E7C6C">
        <w:rPr>
          <w:b/>
          <w:bCs/>
          <w:i/>
          <w:iCs/>
        </w:rPr>
        <w:t>ABSTAINED</w:t>
      </w:r>
      <w:r w:rsidRPr="004E7C6C">
        <w:rPr>
          <w:i/>
          <w:iCs/>
        </w:rPr>
        <w:t xml:space="preserve">: 0 / </w:t>
      </w:r>
      <w:r w:rsidRPr="00EE3285">
        <w:rPr>
          <w:b/>
          <w:bCs/>
          <w:i/>
          <w:iCs/>
        </w:rPr>
        <w:t xml:space="preserve">CARRIED </w:t>
      </w:r>
    </w:p>
    <w:p w14:paraId="512F0856" w14:textId="145F9CC4" w:rsidR="00FB67D0" w:rsidRPr="008B75DD" w:rsidRDefault="00FB67D0" w:rsidP="00FB67D0">
      <w:pPr>
        <w:pStyle w:val="ListParagraph"/>
        <w:spacing w:after="0"/>
        <w:jc w:val="center"/>
      </w:pPr>
    </w:p>
    <w:p w14:paraId="12D397AC" w14:textId="4531D74F" w:rsidR="00630547" w:rsidRPr="0003513F" w:rsidRDefault="00630547" w:rsidP="00FB67D0">
      <w:pPr>
        <w:pStyle w:val="ListParagraph"/>
        <w:spacing w:after="0"/>
        <w:jc w:val="center"/>
        <w:rPr>
          <w:i/>
          <w:iCs/>
        </w:rPr>
      </w:pPr>
      <w:r w:rsidRPr="0003513F">
        <w:rPr>
          <w:i/>
          <w:iCs/>
        </w:rPr>
        <w:t>Motion</w:t>
      </w:r>
      <w:r w:rsidR="00A77C52" w:rsidRPr="0003513F">
        <w:rPr>
          <w:i/>
          <w:iCs/>
        </w:rPr>
        <w:t>:</w:t>
      </w:r>
      <w:r w:rsidRPr="0003513F">
        <w:rPr>
          <w:i/>
          <w:iCs/>
        </w:rPr>
        <w:t xml:space="preserve"> </w:t>
      </w:r>
      <w:r w:rsidR="00741160" w:rsidRPr="0003513F">
        <w:rPr>
          <w:i/>
          <w:iCs/>
        </w:rPr>
        <w:t xml:space="preserve">That the ballots from all </w:t>
      </w:r>
      <w:r w:rsidR="00741160" w:rsidRPr="0003513F">
        <w:rPr>
          <w:i/>
          <w:iCs/>
        </w:rPr>
        <w:t xml:space="preserve">votes </w:t>
      </w:r>
      <w:r w:rsidR="00741160" w:rsidRPr="0003513F">
        <w:rPr>
          <w:i/>
          <w:iCs/>
        </w:rPr>
        <w:t>conducted at the 2025 Annual General Meeting be destroyed.</w:t>
      </w:r>
      <w:r w:rsidRPr="0003513F">
        <w:rPr>
          <w:i/>
          <w:iCs/>
        </w:rPr>
        <w:br/>
      </w:r>
      <w:r w:rsidR="00A77C52" w:rsidRPr="0003513F">
        <w:rPr>
          <w:i/>
          <w:iCs/>
        </w:rPr>
        <w:t xml:space="preserve">M/S/C: </w:t>
      </w:r>
      <w:r w:rsidR="00741160" w:rsidRPr="0003513F">
        <w:rPr>
          <w:i/>
          <w:iCs/>
        </w:rPr>
        <w:t>SHERRY ROY</w:t>
      </w:r>
      <w:r w:rsidRPr="0003513F">
        <w:rPr>
          <w:i/>
          <w:iCs/>
        </w:rPr>
        <w:t xml:space="preserve"> / </w:t>
      </w:r>
      <w:r w:rsidR="00741160" w:rsidRPr="0003513F">
        <w:rPr>
          <w:i/>
          <w:iCs/>
        </w:rPr>
        <w:t>TREVOR FORD</w:t>
      </w:r>
      <w:r w:rsidR="00A77C52" w:rsidRPr="0003513F">
        <w:rPr>
          <w:i/>
          <w:iCs/>
        </w:rPr>
        <w:t xml:space="preserve"> / CARRIED </w:t>
      </w:r>
    </w:p>
    <w:p w14:paraId="2152A11D" w14:textId="77777777" w:rsidR="00AE6047" w:rsidRDefault="00AE6047" w:rsidP="000A1CEC">
      <w:pPr>
        <w:spacing w:after="0"/>
        <w:rPr>
          <w:b/>
          <w:bCs/>
        </w:rPr>
      </w:pPr>
    </w:p>
    <w:p w14:paraId="547BD16F" w14:textId="4311EA34" w:rsidR="00B1311D" w:rsidRDefault="00B1311D" w:rsidP="000A1CEC">
      <w:pPr>
        <w:spacing w:after="0"/>
        <w:rPr>
          <w:b/>
          <w:bCs/>
        </w:rPr>
      </w:pPr>
      <w:r>
        <w:rPr>
          <w:b/>
          <w:bCs/>
        </w:rPr>
        <w:t>Election of Board Members</w:t>
      </w:r>
    </w:p>
    <w:p w14:paraId="17D9F375" w14:textId="2252B1AA" w:rsidR="00B1311D" w:rsidRDefault="00B1311D" w:rsidP="00B1311D">
      <w:pPr>
        <w:pStyle w:val="ListParagraph"/>
        <w:numPr>
          <w:ilvl w:val="0"/>
          <w:numId w:val="51"/>
        </w:numPr>
        <w:spacing w:after="0"/>
      </w:pPr>
      <w:r w:rsidRPr="00B1311D">
        <w:t>President (2 years)</w:t>
      </w:r>
      <w:r w:rsidRPr="00B1311D">
        <w:br/>
        <w:t>Nominated:</w:t>
      </w:r>
      <w:r w:rsidR="0060178D">
        <w:t xml:space="preserve"> </w:t>
      </w:r>
      <w:r w:rsidR="0060178D">
        <w:rPr>
          <w:b/>
          <w:bCs/>
        </w:rPr>
        <w:t>Jeff Lankowski</w:t>
      </w:r>
      <w:r w:rsidRPr="00B1311D">
        <w:br/>
        <w:t>By:</w:t>
      </w:r>
      <w:r w:rsidR="009747A4">
        <w:t xml:space="preserve"> </w:t>
      </w:r>
      <w:r w:rsidR="00B270D4">
        <w:t>Kalin Wilson</w:t>
      </w:r>
      <w:r w:rsidR="00295A81">
        <w:t>, Seconded by Shayna Devoe</w:t>
      </w:r>
      <w:r w:rsidRPr="00B1311D">
        <w:br/>
        <w:t xml:space="preserve">Position Status: </w:t>
      </w:r>
      <w:r w:rsidR="0036427C" w:rsidRPr="001B6BD5">
        <w:rPr>
          <w:b/>
          <w:bCs/>
        </w:rPr>
        <w:t>Accepted</w:t>
      </w:r>
    </w:p>
    <w:p w14:paraId="23B4A7F1" w14:textId="77777777" w:rsidR="00B1311D" w:rsidRPr="00B1311D" w:rsidRDefault="00B1311D" w:rsidP="00B1311D">
      <w:pPr>
        <w:pStyle w:val="ListParagraph"/>
        <w:spacing w:after="0"/>
      </w:pPr>
    </w:p>
    <w:p w14:paraId="1F5D8CA6" w14:textId="2D47C4B0" w:rsidR="00B1311D" w:rsidRDefault="00B1311D" w:rsidP="00B1311D">
      <w:pPr>
        <w:pStyle w:val="ListParagraph"/>
        <w:numPr>
          <w:ilvl w:val="0"/>
          <w:numId w:val="51"/>
        </w:numPr>
        <w:spacing w:after="0"/>
      </w:pPr>
      <w:r w:rsidRPr="00B1311D">
        <w:t>Secretary (2 years)</w:t>
      </w:r>
      <w:r w:rsidRPr="00B1311D">
        <w:br/>
        <w:t>Nominated:</w:t>
      </w:r>
      <w:r w:rsidR="00583292">
        <w:t xml:space="preserve"> </w:t>
      </w:r>
      <w:r w:rsidR="00583292">
        <w:rPr>
          <w:b/>
          <w:bCs/>
        </w:rPr>
        <w:t>Shayna Devoe</w:t>
      </w:r>
      <w:r w:rsidRPr="00B1311D">
        <w:br/>
        <w:t>By:</w:t>
      </w:r>
      <w:r w:rsidR="00583292">
        <w:t xml:space="preserve"> Kalin Wilson</w:t>
      </w:r>
      <w:r w:rsidR="005B089A">
        <w:t>, Seconded by Kim Ford</w:t>
      </w:r>
      <w:r w:rsidR="003F5CD0">
        <w:t xml:space="preserve"> </w:t>
      </w:r>
      <w:r w:rsidRPr="00B1311D">
        <w:br/>
        <w:t xml:space="preserve">Position Status: </w:t>
      </w:r>
      <w:r w:rsidRPr="001B6BD5">
        <w:rPr>
          <w:b/>
          <w:bCs/>
        </w:rPr>
        <w:t>Accepted</w:t>
      </w:r>
    </w:p>
    <w:p w14:paraId="3F5BC2E6" w14:textId="77777777" w:rsidR="00B1311D" w:rsidRPr="00B1311D" w:rsidRDefault="00B1311D" w:rsidP="00B1311D">
      <w:pPr>
        <w:spacing w:after="0"/>
      </w:pPr>
    </w:p>
    <w:p w14:paraId="62E9782C" w14:textId="47E7FE3B" w:rsidR="00B1311D" w:rsidRDefault="00B1311D" w:rsidP="00B1311D">
      <w:pPr>
        <w:pStyle w:val="ListParagraph"/>
        <w:numPr>
          <w:ilvl w:val="0"/>
          <w:numId w:val="51"/>
        </w:numPr>
        <w:spacing w:after="0"/>
      </w:pPr>
      <w:r w:rsidRPr="00B1311D">
        <w:t>Registrar (2 years)</w:t>
      </w:r>
      <w:r w:rsidRPr="00B1311D">
        <w:br/>
        <w:t>Nominated:</w:t>
      </w:r>
      <w:r w:rsidR="00DE0345">
        <w:t xml:space="preserve"> </w:t>
      </w:r>
      <w:r w:rsidR="00DE0345">
        <w:rPr>
          <w:b/>
          <w:bCs/>
        </w:rPr>
        <w:t>Katrina Campbell</w:t>
      </w:r>
      <w:r w:rsidRPr="00B1311D">
        <w:br/>
        <w:t>By:</w:t>
      </w:r>
      <w:r w:rsidR="00DE0345">
        <w:t xml:space="preserve"> Kim Ford, Seconded by Shayna Devoe</w:t>
      </w:r>
      <w:r w:rsidRPr="00B1311D">
        <w:br/>
        <w:t xml:space="preserve">Position Status: </w:t>
      </w:r>
      <w:r w:rsidR="0065503B" w:rsidRPr="001B6BD5">
        <w:rPr>
          <w:b/>
          <w:bCs/>
        </w:rPr>
        <w:t>Accepted</w:t>
      </w:r>
    </w:p>
    <w:p w14:paraId="6D14C388" w14:textId="77777777" w:rsidR="00B1311D" w:rsidRPr="00B1311D" w:rsidRDefault="00B1311D" w:rsidP="00B1311D">
      <w:pPr>
        <w:spacing w:after="0"/>
      </w:pPr>
    </w:p>
    <w:p w14:paraId="53940EA6" w14:textId="7DD81B27" w:rsidR="00B1311D" w:rsidRPr="00F45F42" w:rsidRDefault="00B1311D" w:rsidP="00B44CAD">
      <w:pPr>
        <w:pStyle w:val="ListParagraph"/>
        <w:numPr>
          <w:ilvl w:val="0"/>
          <w:numId w:val="51"/>
        </w:numPr>
        <w:spacing w:after="0"/>
      </w:pPr>
      <w:r w:rsidRPr="00B1311D">
        <w:t>House League (1 year) – Vacant in 2025</w:t>
      </w:r>
      <w:r w:rsidRPr="00B1311D">
        <w:br/>
        <w:t>Nominated:</w:t>
      </w:r>
      <w:r w:rsidR="003C0BF6">
        <w:t xml:space="preserve"> </w:t>
      </w:r>
      <w:r w:rsidR="003C0BF6" w:rsidRPr="00F45F42">
        <w:rPr>
          <w:b/>
          <w:bCs/>
        </w:rPr>
        <w:t>Garrett Weatherup</w:t>
      </w:r>
      <w:r w:rsidR="003F29AA" w:rsidRPr="00F45F42">
        <w:rPr>
          <w:b/>
          <w:bCs/>
        </w:rPr>
        <w:t xml:space="preserve"> </w:t>
      </w:r>
      <w:r w:rsidRPr="00B1311D">
        <w:br/>
        <w:t>By:</w:t>
      </w:r>
      <w:r w:rsidR="003F29AA">
        <w:t xml:space="preserve"> Shayna Devoe, Seconded by Trevor Ford </w:t>
      </w:r>
      <w:r w:rsidRPr="00B1311D">
        <w:br/>
        <w:t xml:space="preserve">Position Status: </w:t>
      </w:r>
      <w:r w:rsidR="00F45F42" w:rsidRPr="001B6BD5">
        <w:rPr>
          <w:b/>
          <w:bCs/>
        </w:rPr>
        <w:t>Accepted</w:t>
      </w:r>
    </w:p>
    <w:p w14:paraId="3BF900C3" w14:textId="77777777" w:rsidR="00F45F42" w:rsidRPr="00B1311D" w:rsidRDefault="00F45F42" w:rsidP="00F45F42">
      <w:pPr>
        <w:spacing w:after="0"/>
      </w:pPr>
    </w:p>
    <w:p w14:paraId="0EBA3EBA" w14:textId="7BE3D573" w:rsidR="00B1311D" w:rsidRDefault="00B1311D" w:rsidP="00B1311D">
      <w:pPr>
        <w:pStyle w:val="ListParagraph"/>
        <w:numPr>
          <w:ilvl w:val="0"/>
          <w:numId w:val="51"/>
        </w:numPr>
        <w:spacing w:after="0"/>
      </w:pPr>
      <w:r w:rsidRPr="00B1311D">
        <w:t>Director of Rep (2 years)</w:t>
      </w:r>
      <w:r w:rsidRPr="00B1311D">
        <w:br/>
        <w:t>Nominated:</w:t>
      </w:r>
      <w:r w:rsidR="00734E8F">
        <w:t xml:space="preserve"> </w:t>
      </w:r>
      <w:r w:rsidR="001148A7" w:rsidRPr="00F43662">
        <w:rPr>
          <w:b/>
          <w:bCs/>
        </w:rPr>
        <w:t>Aaron O’Keefe</w:t>
      </w:r>
      <w:r w:rsidRPr="00B1311D">
        <w:br/>
        <w:t>By:</w:t>
      </w:r>
      <w:r w:rsidR="001148A7">
        <w:t xml:space="preserve"> Kelly Gillespie, Seconded by Kalin Wilson</w:t>
      </w:r>
      <w:r w:rsidRPr="00B1311D">
        <w:br/>
        <w:t xml:space="preserve">Position Status: </w:t>
      </w:r>
      <w:r w:rsidR="001148A7" w:rsidRPr="001B6BD5">
        <w:rPr>
          <w:b/>
          <w:bCs/>
        </w:rPr>
        <w:t>Accepted</w:t>
      </w:r>
    </w:p>
    <w:p w14:paraId="063FD0D7" w14:textId="6C37D57F" w:rsidR="001148A7" w:rsidRPr="00B1311D" w:rsidRDefault="001148A7" w:rsidP="001148A7">
      <w:pPr>
        <w:spacing w:after="0"/>
      </w:pPr>
    </w:p>
    <w:p w14:paraId="235077E9" w14:textId="57B4046D" w:rsidR="00396F1B" w:rsidRDefault="00B1311D" w:rsidP="00B1311D">
      <w:pPr>
        <w:pStyle w:val="ListParagraph"/>
        <w:numPr>
          <w:ilvl w:val="0"/>
          <w:numId w:val="51"/>
        </w:numPr>
        <w:spacing w:after="0"/>
      </w:pPr>
      <w:r w:rsidRPr="00B1311D">
        <w:lastRenderedPageBreak/>
        <w:t>Referee in Chief (2 years)</w:t>
      </w:r>
      <w:r w:rsidRPr="00B1311D">
        <w:br/>
        <w:t>Nominated:</w:t>
      </w:r>
      <w:r w:rsidR="00071087">
        <w:t xml:space="preserve"> </w:t>
      </w:r>
      <w:r w:rsidR="00D76F9B" w:rsidRPr="00D76F9B">
        <w:rPr>
          <w:b/>
          <w:bCs/>
        </w:rPr>
        <w:t>Dylan Gillespie</w:t>
      </w:r>
      <w:r w:rsidRPr="00B1311D">
        <w:br/>
        <w:t>By:</w:t>
      </w:r>
      <w:r w:rsidR="00396F1B">
        <w:t xml:space="preserve"> Katrina Campbell, Seconded by </w:t>
      </w:r>
      <w:r w:rsidR="00101267">
        <w:t>Shayna Devoe</w:t>
      </w:r>
    </w:p>
    <w:p w14:paraId="174BC138" w14:textId="6AE22728" w:rsidR="00B1311D" w:rsidRDefault="00396F1B" w:rsidP="00A80584">
      <w:pPr>
        <w:spacing w:after="0"/>
        <w:ind w:left="720"/>
        <w:rPr>
          <w:b/>
          <w:bCs/>
        </w:rPr>
      </w:pPr>
      <w:r w:rsidRPr="00B1311D">
        <w:t>Nominated:</w:t>
      </w:r>
      <w:r>
        <w:t xml:space="preserve"> </w:t>
      </w:r>
      <w:r w:rsidR="004B520B">
        <w:rPr>
          <w:b/>
          <w:bCs/>
        </w:rPr>
        <w:t>Br</w:t>
      </w:r>
      <w:r w:rsidR="00CF5B54">
        <w:rPr>
          <w:b/>
          <w:bCs/>
        </w:rPr>
        <w:t>y</w:t>
      </w:r>
      <w:r w:rsidR="004B520B">
        <w:rPr>
          <w:b/>
          <w:bCs/>
        </w:rPr>
        <w:t xml:space="preserve">ton Taylor </w:t>
      </w:r>
      <w:r>
        <w:rPr>
          <w:b/>
          <w:bCs/>
        </w:rPr>
        <w:br/>
      </w:r>
      <w:r w:rsidRPr="00B1311D">
        <w:t>By:</w:t>
      </w:r>
      <w:r>
        <w:t xml:space="preserve"> Kalin Wilson, Seconded by Owen Graham </w:t>
      </w:r>
      <w:r w:rsidR="009A470F">
        <w:br/>
      </w:r>
      <w:r w:rsidR="00A80584">
        <w:t xml:space="preserve">By a vote - </w:t>
      </w:r>
      <w:r w:rsidR="000E69A0">
        <w:t>Dylan: 14, Br</w:t>
      </w:r>
      <w:r w:rsidR="00CF5B54">
        <w:t>y</w:t>
      </w:r>
      <w:r w:rsidR="000E69A0">
        <w:t xml:space="preserve">ton: 8 </w:t>
      </w:r>
      <w:r w:rsidR="009A470F">
        <w:br/>
        <w:t xml:space="preserve">Position Status: </w:t>
      </w:r>
      <w:r w:rsidR="009A470F" w:rsidRPr="001B6BD5">
        <w:rPr>
          <w:b/>
          <w:bCs/>
        </w:rPr>
        <w:t>Accepted</w:t>
      </w:r>
      <w:r w:rsidR="00101267">
        <w:rPr>
          <w:b/>
          <w:bCs/>
        </w:rPr>
        <w:t xml:space="preserve"> by Dylan Gillespie </w:t>
      </w:r>
    </w:p>
    <w:p w14:paraId="025E8F49" w14:textId="77777777" w:rsidR="0056592E" w:rsidRPr="0056592E" w:rsidRDefault="0056592E" w:rsidP="0003513F">
      <w:pPr>
        <w:spacing w:after="0"/>
      </w:pPr>
    </w:p>
    <w:p w14:paraId="1E411866" w14:textId="0C27C2C4" w:rsidR="00B1311D" w:rsidRDefault="00B1311D" w:rsidP="00B1311D">
      <w:pPr>
        <w:pStyle w:val="ListParagraph"/>
        <w:numPr>
          <w:ilvl w:val="0"/>
          <w:numId w:val="51"/>
        </w:numPr>
        <w:spacing w:after="0"/>
      </w:pPr>
      <w:r w:rsidRPr="00B1311D">
        <w:t>Media (2 years)</w:t>
      </w:r>
      <w:r w:rsidRPr="00B1311D">
        <w:br/>
        <w:t>Nominated:</w:t>
      </w:r>
      <w:r w:rsidR="0056592E">
        <w:t xml:space="preserve"> </w:t>
      </w:r>
      <w:r w:rsidR="0056592E" w:rsidRPr="00002E1A">
        <w:rPr>
          <w:b/>
          <w:bCs/>
        </w:rPr>
        <w:t>Jason Gillespie</w:t>
      </w:r>
      <w:r w:rsidR="0056592E">
        <w:t xml:space="preserve"> </w:t>
      </w:r>
      <w:r w:rsidRPr="00B1311D">
        <w:br/>
        <w:t>By:</w:t>
      </w:r>
      <w:r w:rsidR="0056592E">
        <w:t xml:space="preserve"> Sherry Roy, Seconded by Kalin </w:t>
      </w:r>
      <w:r w:rsidR="0016548D">
        <w:t>Wilson</w:t>
      </w:r>
      <w:r w:rsidRPr="00B1311D">
        <w:br/>
        <w:t xml:space="preserve">Position Status: </w:t>
      </w:r>
      <w:r w:rsidR="0056592E" w:rsidRPr="001B6BD5">
        <w:rPr>
          <w:b/>
          <w:bCs/>
        </w:rPr>
        <w:t>Accepted</w:t>
      </w:r>
    </w:p>
    <w:p w14:paraId="4FCF6964" w14:textId="77777777" w:rsidR="00B1311D" w:rsidRPr="00B1311D" w:rsidRDefault="00B1311D" w:rsidP="00B1311D">
      <w:pPr>
        <w:spacing w:after="0"/>
      </w:pPr>
    </w:p>
    <w:p w14:paraId="543DCD67" w14:textId="405B02DB" w:rsidR="00B1311D" w:rsidRDefault="00B1311D" w:rsidP="00B1311D">
      <w:pPr>
        <w:pStyle w:val="ListParagraph"/>
        <w:numPr>
          <w:ilvl w:val="0"/>
          <w:numId w:val="51"/>
        </w:numPr>
        <w:spacing w:after="0"/>
      </w:pPr>
      <w:r w:rsidRPr="00B1311D">
        <w:t>Scheduler (2 years)</w:t>
      </w:r>
      <w:r w:rsidRPr="00B1311D">
        <w:br/>
        <w:t>Nominated:</w:t>
      </w:r>
      <w:r w:rsidR="0027243C">
        <w:t xml:space="preserve"> </w:t>
      </w:r>
      <w:r w:rsidR="0027243C" w:rsidRPr="00002E1A">
        <w:rPr>
          <w:b/>
          <w:bCs/>
        </w:rPr>
        <w:t>Kalin Wilson</w:t>
      </w:r>
      <w:r w:rsidRPr="00B1311D">
        <w:br/>
        <w:t>By:</w:t>
      </w:r>
      <w:r w:rsidR="0027243C">
        <w:t xml:space="preserve"> Shayna Devoe, Seconded by Trevor Ford </w:t>
      </w:r>
      <w:r w:rsidRPr="00B1311D">
        <w:br/>
        <w:t xml:space="preserve">Position Status: </w:t>
      </w:r>
      <w:r w:rsidR="000F3D9D" w:rsidRPr="001B6BD5">
        <w:rPr>
          <w:b/>
          <w:bCs/>
        </w:rPr>
        <w:t>Accepted</w:t>
      </w:r>
    </w:p>
    <w:p w14:paraId="53EB6AEE" w14:textId="77777777" w:rsidR="00B1311D" w:rsidRPr="00B1311D" w:rsidRDefault="00B1311D" w:rsidP="00B1311D">
      <w:pPr>
        <w:spacing w:after="0"/>
      </w:pPr>
    </w:p>
    <w:p w14:paraId="49AA2185" w14:textId="51D00C8D" w:rsidR="00B1311D" w:rsidRDefault="00B1311D" w:rsidP="00B1311D">
      <w:pPr>
        <w:pStyle w:val="ListParagraph"/>
        <w:numPr>
          <w:ilvl w:val="0"/>
          <w:numId w:val="51"/>
        </w:numPr>
        <w:spacing w:after="0"/>
      </w:pPr>
      <w:r w:rsidRPr="00B1311D">
        <w:t>Paperweight (1 year) – Vacant in 2025</w:t>
      </w:r>
      <w:r w:rsidRPr="00B1311D">
        <w:br/>
        <w:t>Nominated:</w:t>
      </w:r>
      <w:r w:rsidR="00231839">
        <w:t xml:space="preserve"> </w:t>
      </w:r>
      <w:r w:rsidR="00FF4AFF" w:rsidRPr="00002E1A">
        <w:rPr>
          <w:b/>
          <w:bCs/>
        </w:rPr>
        <w:t>Owen Graham</w:t>
      </w:r>
      <w:r w:rsidRPr="00B1311D">
        <w:br/>
        <w:t>By:</w:t>
      </w:r>
      <w:r w:rsidR="00FF4AFF">
        <w:t xml:space="preserve"> Shayna Devoe, Seconded by Jamie To</w:t>
      </w:r>
      <w:r w:rsidR="00D23322">
        <w:t>m</w:t>
      </w:r>
      <w:r w:rsidR="00FF4AFF">
        <w:t xml:space="preserve">es </w:t>
      </w:r>
      <w:r w:rsidRPr="00B1311D">
        <w:br/>
        <w:t xml:space="preserve">Position Status: </w:t>
      </w:r>
      <w:r w:rsidR="00FF4AFF" w:rsidRPr="001B6BD5">
        <w:rPr>
          <w:b/>
          <w:bCs/>
        </w:rPr>
        <w:t>Accepted</w:t>
      </w:r>
    </w:p>
    <w:p w14:paraId="40CF480E" w14:textId="77777777" w:rsidR="00150803" w:rsidRDefault="00150803" w:rsidP="00150803">
      <w:pPr>
        <w:spacing w:after="0"/>
      </w:pPr>
    </w:p>
    <w:p w14:paraId="3EACAFE7" w14:textId="6835B55C" w:rsidR="00B1311D" w:rsidRDefault="00B1311D" w:rsidP="00B1311D">
      <w:pPr>
        <w:pStyle w:val="ListParagraph"/>
        <w:numPr>
          <w:ilvl w:val="0"/>
          <w:numId w:val="51"/>
        </w:numPr>
        <w:spacing w:after="0"/>
      </w:pPr>
      <w:r w:rsidRPr="00B1311D">
        <w:t>Special Events (2 years)</w:t>
      </w:r>
      <w:r w:rsidRPr="00B1311D">
        <w:br/>
        <w:t>Nominated:</w:t>
      </w:r>
      <w:r w:rsidR="00DC3EC7">
        <w:t xml:space="preserve"> </w:t>
      </w:r>
      <w:r w:rsidR="00DC3EC7" w:rsidRPr="00002E1A">
        <w:rPr>
          <w:b/>
          <w:bCs/>
        </w:rPr>
        <w:t>Kelly Gillespie</w:t>
      </w:r>
      <w:r w:rsidRPr="00B1311D">
        <w:br/>
        <w:t>By:</w:t>
      </w:r>
      <w:r w:rsidR="00DC3EC7">
        <w:t xml:space="preserve"> Dylan Gillespie, Seconded by Sherry Roy</w:t>
      </w:r>
      <w:r w:rsidRPr="00B1311D">
        <w:br/>
        <w:t>Position Status:</w:t>
      </w:r>
      <w:r w:rsidR="00DC3EC7" w:rsidRPr="00DC3EC7">
        <w:rPr>
          <w:b/>
          <w:bCs/>
        </w:rPr>
        <w:t xml:space="preserve"> </w:t>
      </w:r>
      <w:r w:rsidR="00DC3EC7" w:rsidRPr="001B6BD5">
        <w:rPr>
          <w:b/>
          <w:bCs/>
        </w:rPr>
        <w:t>Accepted</w:t>
      </w:r>
    </w:p>
    <w:p w14:paraId="60F03800" w14:textId="77777777" w:rsidR="00B1311D" w:rsidRPr="00B1311D" w:rsidRDefault="00B1311D" w:rsidP="00B1311D">
      <w:pPr>
        <w:spacing w:after="0"/>
      </w:pPr>
    </w:p>
    <w:p w14:paraId="1ED2F706" w14:textId="7B15B301" w:rsidR="00524103" w:rsidRPr="00524103" w:rsidRDefault="00B1311D" w:rsidP="00524103">
      <w:pPr>
        <w:pStyle w:val="ListParagraph"/>
        <w:numPr>
          <w:ilvl w:val="0"/>
          <w:numId w:val="51"/>
        </w:numPr>
        <w:spacing w:after="0"/>
      </w:pPr>
      <w:r w:rsidRPr="00B1311D">
        <w:t xml:space="preserve">Marketing (1 year) </w:t>
      </w:r>
      <w:r w:rsidRPr="00B1311D">
        <w:br/>
        <w:t>Nominated:</w:t>
      </w:r>
      <w:r w:rsidR="0065370D">
        <w:t xml:space="preserve"> </w:t>
      </w:r>
      <w:r w:rsidR="0065370D" w:rsidRPr="00002E1A">
        <w:rPr>
          <w:b/>
          <w:bCs/>
        </w:rPr>
        <w:t>Natasha Dalton</w:t>
      </w:r>
      <w:r w:rsidRPr="00B1311D">
        <w:br/>
        <w:t>By:</w:t>
      </w:r>
      <w:r w:rsidR="0065370D">
        <w:t xml:space="preserve"> Shayna Devoe</w:t>
      </w:r>
      <w:r w:rsidR="005113F0">
        <w:t>, Seconded by Katrina Campbell</w:t>
      </w:r>
      <w:r w:rsidRPr="00B1311D">
        <w:br/>
        <w:t xml:space="preserve">Position Status: </w:t>
      </w:r>
      <w:r w:rsidR="003479FA" w:rsidRPr="001B6BD5">
        <w:rPr>
          <w:b/>
          <w:bCs/>
        </w:rPr>
        <w:t>Accepted</w:t>
      </w:r>
    </w:p>
    <w:p w14:paraId="2A96FAC8" w14:textId="77777777" w:rsidR="00524103" w:rsidRDefault="00524103" w:rsidP="00524103">
      <w:pPr>
        <w:pStyle w:val="ListParagraph"/>
      </w:pPr>
    </w:p>
    <w:p w14:paraId="18846803" w14:textId="54030A98" w:rsidR="00524103" w:rsidRDefault="00524103" w:rsidP="00524103">
      <w:pPr>
        <w:pStyle w:val="ListParagraph"/>
        <w:numPr>
          <w:ilvl w:val="0"/>
          <w:numId w:val="51"/>
        </w:numPr>
        <w:spacing w:after="0"/>
      </w:pPr>
      <w:r w:rsidRPr="00B1311D">
        <w:t>Director of Off-Season Training &amp; Programming (</w:t>
      </w:r>
      <w:r>
        <w:t>2</w:t>
      </w:r>
      <w:r w:rsidRPr="00B1311D">
        <w:t xml:space="preserve"> year</w:t>
      </w:r>
      <w:r>
        <w:t>s</w:t>
      </w:r>
      <w:r w:rsidRPr="00B1311D">
        <w:t>)</w:t>
      </w:r>
      <w:r w:rsidRPr="00B1311D">
        <w:br/>
        <w:t>Nominated:</w:t>
      </w:r>
      <w:r>
        <w:t xml:space="preserve"> </w:t>
      </w:r>
      <w:r w:rsidRPr="002C4C80">
        <w:rPr>
          <w:b/>
          <w:bCs/>
        </w:rPr>
        <w:t>Michael Colvin</w:t>
      </w:r>
      <w:r w:rsidRPr="00B1311D">
        <w:br/>
        <w:t>By:</w:t>
      </w:r>
      <w:r>
        <w:t xml:space="preserve"> Shayna Devoe, Seconded by Trevor Ford </w:t>
      </w:r>
      <w:r w:rsidRPr="00B1311D">
        <w:br/>
        <w:t xml:space="preserve">Position Status: </w:t>
      </w:r>
      <w:r w:rsidRPr="001B6BD5">
        <w:rPr>
          <w:b/>
          <w:bCs/>
        </w:rPr>
        <w:t>Accepted</w:t>
      </w:r>
    </w:p>
    <w:p w14:paraId="69A79873" w14:textId="77777777" w:rsidR="00B1311D" w:rsidRPr="00B1311D" w:rsidRDefault="00B1311D" w:rsidP="00B1311D">
      <w:pPr>
        <w:spacing w:after="0"/>
      </w:pPr>
    </w:p>
    <w:p w14:paraId="703A1E93" w14:textId="5962E053" w:rsidR="00B1311D" w:rsidRPr="00A60024" w:rsidRDefault="00B1311D" w:rsidP="00B1311D">
      <w:pPr>
        <w:pStyle w:val="ListParagraph"/>
        <w:numPr>
          <w:ilvl w:val="0"/>
          <w:numId w:val="51"/>
        </w:numPr>
        <w:spacing w:after="0"/>
      </w:pPr>
      <w:r w:rsidRPr="00B1311D">
        <w:t>Director of Girls Lacrosse (</w:t>
      </w:r>
      <w:r w:rsidR="00C92F07">
        <w:t>1</w:t>
      </w:r>
      <w:r w:rsidRPr="00B1311D">
        <w:t xml:space="preserve"> year)</w:t>
      </w:r>
      <w:r w:rsidRPr="00B1311D">
        <w:br/>
        <w:t>Nominated:</w:t>
      </w:r>
      <w:r w:rsidR="000C0E8E">
        <w:t xml:space="preserve"> </w:t>
      </w:r>
      <w:r w:rsidR="00D41032" w:rsidRPr="00991E36">
        <w:rPr>
          <w:b/>
          <w:bCs/>
        </w:rPr>
        <w:t>None</w:t>
      </w:r>
      <w:r w:rsidRPr="00B1311D">
        <w:br/>
        <w:t xml:space="preserve">Position Status: </w:t>
      </w:r>
      <w:r w:rsidR="00D41032" w:rsidRPr="00991E36">
        <w:rPr>
          <w:b/>
          <w:bCs/>
        </w:rPr>
        <w:t xml:space="preserve">Vacant </w:t>
      </w:r>
    </w:p>
    <w:p w14:paraId="4E53A0F5" w14:textId="77777777" w:rsidR="00A60024" w:rsidRDefault="00A60024" w:rsidP="00A60024">
      <w:pPr>
        <w:pStyle w:val="ListParagraph"/>
      </w:pPr>
    </w:p>
    <w:p w14:paraId="7FA4FB15" w14:textId="3E762927" w:rsidR="00A60024" w:rsidRPr="0003513F" w:rsidRDefault="00A60024" w:rsidP="00A60024">
      <w:pPr>
        <w:pStyle w:val="ListParagraph"/>
        <w:spacing w:after="0"/>
        <w:jc w:val="center"/>
        <w:rPr>
          <w:i/>
          <w:iCs/>
        </w:rPr>
      </w:pPr>
      <w:r w:rsidRPr="0003513F">
        <w:rPr>
          <w:i/>
          <w:iCs/>
        </w:rPr>
        <w:t xml:space="preserve">Motion: That the ballots from </w:t>
      </w:r>
      <w:r>
        <w:rPr>
          <w:i/>
          <w:iCs/>
        </w:rPr>
        <w:t>the election</w:t>
      </w:r>
      <w:r>
        <w:rPr>
          <w:i/>
          <w:iCs/>
        </w:rPr>
        <w:t xml:space="preserve"> for Referee in Chief</w:t>
      </w:r>
      <w:r w:rsidRPr="0003513F">
        <w:rPr>
          <w:i/>
          <w:iCs/>
        </w:rPr>
        <w:t xml:space="preserve"> be destroyed.</w:t>
      </w:r>
      <w:r w:rsidRPr="0003513F">
        <w:rPr>
          <w:i/>
          <w:iCs/>
        </w:rPr>
        <w:br/>
        <w:t xml:space="preserve">M/S/C: TREVOR FORD / </w:t>
      </w:r>
      <w:r>
        <w:rPr>
          <w:i/>
          <w:iCs/>
        </w:rPr>
        <w:t xml:space="preserve">KALIN WILSON / </w:t>
      </w:r>
      <w:r w:rsidRPr="0003513F">
        <w:rPr>
          <w:i/>
          <w:iCs/>
        </w:rPr>
        <w:t xml:space="preserve">CARRIED </w:t>
      </w:r>
    </w:p>
    <w:p w14:paraId="5FEE2C56" w14:textId="657BC924" w:rsidR="000A1CEC" w:rsidRDefault="00121F99" w:rsidP="000A1CEC">
      <w:pPr>
        <w:spacing w:after="0"/>
      </w:pPr>
      <w:r>
        <w:rPr>
          <w:b/>
          <w:bCs/>
        </w:rPr>
        <w:lastRenderedPageBreak/>
        <w:t>Adjournment</w:t>
      </w:r>
    </w:p>
    <w:p w14:paraId="03345AD3" w14:textId="76C26F27" w:rsidR="00611277" w:rsidRPr="00ED7559" w:rsidRDefault="00935AD1" w:rsidP="00ED7559">
      <w:pPr>
        <w:spacing w:after="0"/>
        <w:jc w:val="center"/>
      </w:pPr>
      <w:r>
        <w:t xml:space="preserve">The meeting was adjourned at </w:t>
      </w:r>
      <w:r w:rsidR="00991E36">
        <w:t>8:1</w:t>
      </w:r>
      <w:r w:rsidR="00C75886">
        <w:t>5</w:t>
      </w:r>
      <w:r w:rsidR="00991E36">
        <w:t>pm by Brady Campbell</w:t>
      </w:r>
      <w:r w:rsidR="00E00FD8" w:rsidRPr="00DB432A">
        <w:rPr>
          <w:i/>
          <w:iCs/>
        </w:rPr>
        <w:br/>
        <w:t>M/S/C:</w:t>
      </w:r>
      <w:r w:rsidR="001C7103">
        <w:rPr>
          <w:i/>
          <w:iCs/>
        </w:rPr>
        <w:t xml:space="preserve"> KIM FORD</w:t>
      </w:r>
      <w:r w:rsidR="00E00FD8" w:rsidRPr="00DB432A">
        <w:rPr>
          <w:i/>
          <w:iCs/>
        </w:rPr>
        <w:t xml:space="preserve"> </w:t>
      </w:r>
      <w:r w:rsidR="00E00FD8" w:rsidRPr="00552250">
        <w:rPr>
          <w:i/>
          <w:iCs/>
        </w:rPr>
        <w:t>/</w:t>
      </w:r>
      <w:r w:rsidR="00BF3790" w:rsidRPr="00552250">
        <w:rPr>
          <w:i/>
          <w:iCs/>
        </w:rPr>
        <w:t xml:space="preserve"> </w:t>
      </w:r>
      <w:r w:rsidR="001C7103">
        <w:rPr>
          <w:i/>
          <w:iCs/>
        </w:rPr>
        <w:t xml:space="preserve">JASON GILLESPIE </w:t>
      </w:r>
      <w:r w:rsidR="00BF3790">
        <w:rPr>
          <w:i/>
          <w:iCs/>
        </w:rPr>
        <w:t>/</w:t>
      </w:r>
      <w:r w:rsidR="00E00FD8" w:rsidRPr="00DB432A">
        <w:rPr>
          <w:i/>
          <w:iCs/>
        </w:rPr>
        <w:t xml:space="preserve"> CARRIED </w:t>
      </w:r>
    </w:p>
    <w:p w14:paraId="25C7A18E" w14:textId="7AA41130" w:rsidR="00481483" w:rsidRPr="00DB432A" w:rsidRDefault="00481483" w:rsidP="00481483">
      <w:pPr>
        <w:ind w:left="360"/>
        <w:rPr>
          <w:rFonts w:cs="Calibri"/>
        </w:rPr>
      </w:pPr>
      <w:r w:rsidRPr="00DB432A">
        <w:rPr>
          <w:rFonts w:cs="Calibri"/>
        </w:rPr>
        <w:t>Signatures:</w:t>
      </w:r>
      <w:r w:rsidRPr="00DB432A">
        <w:rPr>
          <w:rFonts w:cs="Calibri"/>
        </w:rPr>
        <w:br/>
      </w:r>
    </w:p>
    <w:p w14:paraId="768D89AB" w14:textId="77777777" w:rsidR="00481483" w:rsidRPr="00DB432A" w:rsidRDefault="00481483" w:rsidP="00481483">
      <w:pPr>
        <w:spacing w:after="0" w:line="240" w:lineRule="auto"/>
        <w:ind w:left="360"/>
        <w:rPr>
          <w:rFonts w:cs="Calibri"/>
        </w:rPr>
      </w:pPr>
      <w:r w:rsidRPr="00DB432A">
        <w:rPr>
          <w:rFonts w:cs="Calibri"/>
        </w:rPr>
        <w:t>________________________  ______________________</w:t>
      </w:r>
      <w:r w:rsidRPr="00DB432A">
        <w:rPr>
          <w:rFonts w:cs="Calibri"/>
        </w:rPr>
        <w:tab/>
        <w:t>__________________</w:t>
      </w:r>
    </w:p>
    <w:p w14:paraId="2EE75118" w14:textId="3ED720A6" w:rsidR="00481483" w:rsidRPr="00DB432A" w:rsidRDefault="00481483" w:rsidP="00481483">
      <w:pPr>
        <w:spacing w:after="0" w:line="240" w:lineRule="auto"/>
        <w:ind w:left="360"/>
        <w:rPr>
          <w:rFonts w:cs="Calibri"/>
        </w:rPr>
      </w:pPr>
      <w:r w:rsidRPr="00DB432A">
        <w:rPr>
          <w:rFonts w:cs="Calibri"/>
        </w:rPr>
        <w:t>Signature</w:t>
      </w:r>
      <w:r w:rsidRPr="00DB432A">
        <w:rPr>
          <w:rFonts w:cs="Calibri"/>
        </w:rPr>
        <w:tab/>
      </w:r>
      <w:r w:rsidRPr="00DB432A">
        <w:rPr>
          <w:rFonts w:cs="Calibri"/>
        </w:rPr>
        <w:tab/>
      </w:r>
      <w:r w:rsidRPr="00DB432A">
        <w:rPr>
          <w:rFonts w:cs="Calibri"/>
        </w:rPr>
        <w:tab/>
        <w:t xml:space="preserve">  Name</w:t>
      </w:r>
      <w:r w:rsidRPr="00DB432A">
        <w:rPr>
          <w:rFonts w:cs="Calibri"/>
        </w:rPr>
        <w:tab/>
      </w:r>
      <w:r w:rsidRPr="00DB432A">
        <w:rPr>
          <w:rFonts w:cs="Calibri"/>
        </w:rPr>
        <w:tab/>
      </w:r>
      <w:r w:rsidRPr="00DB432A">
        <w:rPr>
          <w:rFonts w:cs="Calibri"/>
        </w:rPr>
        <w:tab/>
      </w:r>
      <w:r w:rsidR="007D5278" w:rsidRPr="00DB432A">
        <w:rPr>
          <w:rFonts w:cs="Calibri"/>
        </w:rPr>
        <w:tab/>
      </w:r>
      <w:r w:rsidRPr="00DB432A">
        <w:rPr>
          <w:rFonts w:cs="Calibri"/>
        </w:rPr>
        <w:t>Date</w:t>
      </w:r>
      <w:r w:rsidRPr="00DB432A">
        <w:rPr>
          <w:rFonts w:cs="Calibri"/>
        </w:rPr>
        <w:br/>
      </w:r>
      <w:r w:rsidRPr="00DB432A">
        <w:rPr>
          <w:rFonts w:cs="Calibri"/>
        </w:rPr>
        <w:br/>
      </w:r>
    </w:p>
    <w:p w14:paraId="7B1ED5D0" w14:textId="77777777" w:rsidR="00481483" w:rsidRPr="00DB432A" w:rsidRDefault="00481483" w:rsidP="00481483">
      <w:pPr>
        <w:spacing w:after="0" w:line="240" w:lineRule="auto"/>
        <w:ind w:left="360"/>
        <w:rPr>
          <w:rFonts w:cs="Calibri"/>
        </w:rPr>
      </w:pPr>
      <w:r w:rsidRPr="00DB432A">
        <w:rPr>
          <w:rFonts w:cs="Calibri"/>
        </w:rPr>
        <w:t>________________________  ______________________</w:t>
      </w:r>
      <w:r w:rsidRPr="00DB432A">
        <w:rPr>
          <w:rFonts w:cs="Calibri"/>
        </w:rPr>
        <w:tab/>
        <w:t>__________________</w:t>
      </w:r>
    </w:p>
    <w:p w14:paraId="152F9FDA" w14:textId="1ED912A3" w:rsidR="00FE297D" w:rsidRPr="00DB432A" w:rsidRDefault="00481483" w:rsidP="00C75886">
      <w:pPr>
        <w:spacing w:after="0" w:line="240" w:lineRule="auto"/>
        <w:ind w:left="360"/>
        <w:rPr>
          <w:rFonts w:cs="Calibri"/>
        </w:rPr>
      </w:pPr>
      <w:r w:rsidRPr="00DB432A">
        <w:rPr>
          <w:rFonts w:cs="Calibri"/>
        </w:rPr>
        <w:t>Signature</w:t>
      </w:r>
      <w:r w:rsidRPr="00DB432A">
        <w:rPr>
          <w:rFonts w:cs="Calibri"/>
        </w:rPr>
        <w:tab/>
      </w:r>
      <w:r w:rsidRPr="00DB432A">
        <w:rPr>
          <w:rFonts w:cs="Calibri"/>
        </w:rPr>
        <w:tab/>
      </w:r>
      <w:r w:rsidRPr="00DB432A">
        <w:rPr>
          <w:rFonts w:cs="Calibri"/>
        </w:rPr>
        <w:tab/>
        <w:t xml:space="preserve">   Name</w:t>
      </w:r>
      <w:r w:rsidRPr="00DB432A">
        <w:rPr>
          <w:rFonts w:cs="Calibri"/>
        </w:rPr>
        <w:tab/>
      </w:r>
      <w:r w:rsidRPr="00DB432A">
        <w:rPr>
          <w:rFonts w:cs="Calibri"/>
        </w:rPr>
        <w:tab/>
      </w:r>
      <w:r w:rsidRPr="00DB432A">
        <w:rPr>
          <w:rFonts w:cs="Calibri"/>
        </w:rPr>
        <w:tab/>
      </w:r>
      <w:r w:rsidR="007D5278" w:rsidRPr="00DB432A">
        <w:rPr>
          <w:rFonts w:cs="Calibri"/>
        </w:rPr>
        <w:tab/>
      </w:r>
      <w:r w:rsidRPr="00DB432A">
        <w:rPr>
          <w:rFonts w:cs="Calibri"/>
        </w:rPr>
        <w:t xml:space="preserve"> Date</w:t>
      </w:r>
    </w:p>
    <w:sectPr w:rsidR="00FE297D" w:rsidRPr="00DB43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14"/>
    <w:multiLevelType w:val="multilevel"/>
    <w:tmpl w:val="967A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A2735"/>
    <w:multiLevelType w:val="multilevel"/>
    <w:tmpl w:val="2600374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1B8316D"/>
    <w:multiLevelType w:val="hybridMultilevel"/>
    <w:tmpl w:val="CB7AA4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1C51999"/>
    <w:multiLevelType w:val="multilevel"/>
    <w:tmpl w:val="5EF41D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1EA192E"/>
    <w:multiLevelType w:val="multilevel"/>
    <w:tmpl w:val="CA02264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3D81A05"/>
    <w:multiLevelType w:val="multilevel"/>
    <w:tmpl w:val="C8C8332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5E30EF9"/>
    <w:multiLevelType w:val="multilevel"/>
    <w:tmpl w:val="327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E52E8"/>
    <w:multiLevelType w:val="multilevel"/>
    <w:tmpl w:val="A83A4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20F93"/>
    <w:multiLevelType w:val="multilevel"/>
    <w:tmpl w:val="804A2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D800C8E"/>
    <w:multiLevelType w:val="hybridMultilevel"/>
    <w:tmpl w:val="C59A380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494EED"/>
    <w:multiLevelType w:val="hybridMultilevel"/>
    <w:tmpl w:val="71761764"/>
    <w:lvl w:ilvl="0" w:tplc="F9A8452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F44718"/>
    <w:multiLevelType w:val="multilevel"/>
    <w:tmpl w:val="59BC1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05DB5"/>
    <w:multiLevelType w:val="multilevel"/>
    <w:tmpl w:val="66D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A27EE"/>
    <w:multiLevelType w:val="hybridMultilevel"/>
    <w:tmpl w:val="317491E4"/>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A8343E2"/>
    <w:multiLevelType w:val="multilevel"/>
    <w:tmpl w:val="CB4217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B414FB6"/>
    <w:multiLevelType w:val="multilevel"/>
    <w:tmpl w:val="63CAA64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E0906"/>
    <w:multiLevelType w:val="multilevel"/>
    <w:tmpl w:val="A424829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1C616054"/>
    <w:multiLevelType w:val="multilevel"/>
    <w:tmpl w:val="79B0DF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0C610A7"/>
    <w:multiLevelType w:val="multilevel"/>
    <w:tmpl w:val="E5E894D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4D12175"/>
    <w:multiLevelType w:val="multilevel"/>
    <w:tmpl w:val="8AAA2C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5351DC1"/>
    <w:multiLevelType w:val="multilevel"/>
    <w:tmpl w:val="40DA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B6C59"/>
    <w:multiLevelType w:val="multilevel"/>
    <w:tmpl w:val="DAF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327073"/>
    <w:multiLevelType w:val="multilevel"/>
    <w:tmpl w:val="7E18E72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2FB577CA"/>
    <w:multiLevelType w:val="multilevel"/>
    <w:tmpl w:val="A172FF9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2FF45942"/>
    <w:multiLevelType w:val="multilevel"/>
    <w:tmpl w:val="E6C0E1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30CB2230"/>
    <w:multiLevelType w:val="hybridMultilevel"/>
    <w:tmpl w:val="92E035E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33C37DED"/>
    <w:multiLevelType w:val="multilevel"/>
    <w:tmpl w:val="9536E5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35967918"/>
    <w:multiLevelType w:val="hybridMultilevel"/>
    <w:tmpl w:val="3D600996"/>
    <w:lvl w:ilvl="0" w:tplc="C8B20D90">
      <w:start w:val="1"/>
      <w:numFmt w:val="decimal"/>
      <w:lvlText w:val="%1."/>
      <w:lvlJc w:val="left"/>
      <w:pPr>
        <w:tabs>
          <w:tab w:val="num" w:pos="1800"/>
        </w:tabs>
        <w:ind w:left="1800" w:hanging="1440"/>
      </w:pPr>
      <w:rPr>
        <w:rFonts w:hint="default"/>
        <w:b/>
      </w:rPr>
    </w:lvl>
    <w:lvl w:ilvl="1" w:tplc="04090019">
      <w:start w:val="1"/>
      <w:numFmt w:val="lowerLetter"/>
      <w:lvlText w:val="%2."/>
      <w:lvlJc w:val="left"/>
      <w:pPr>
        <w:tabs>
          <w:tab w:val="num" w:pos="1440"/>
        </w:tabs>
        <w:ind w:left="1440" w:hanging="360"/>
      </w:pPr>
      <w:rPr>
        <w:rFonts w:hint="default"/>
      </w:rPr>
    </w:lvl>
    <w:lvl w:ilvl="2" w:tplc="3506B0BC">
      <w:start w:val="1"/>
      <w:numFmt w:val="lowerLetter"/>
      <w:lvlText w:val="%3."/>
      <w:lvlJc w:val="left"/>
      <w:pPr>
        <w:tabs>
          <w:tab w:val="num" w:pos="2160"/>
        </w:tabs>
        <w:ind w:left="2160" w:hanging="180"/>
      </w:pPr>
      <w:rPr>
        <w:i w:val="0"/>
        <w:iCs/>
      </w:rPr>
    </w:lvl>
    <w:lvl w:ilvl="3" w:tplc="97F295DA">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1C1AA6"/>
    <w:multiLevelType w:val="multilevel"/>
    <w:tmpl w:val="EAC665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379623B2"/>
    <w:multiLevelType w:val="multilevel"/>
    <w:tmpl w:val="2AF8E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97889"/>
    <w:multiLevelType w:val="multilevel"/>
    <w:tmpl w:val="69683CD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2D067D"/>
    <w:multiLevelType w:val="hybridMultilevel"/>
    <w:tmpl w:val="4C721B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F264834"/>
    <w:multiLevelType w:val="multilevel"/>
    <w:tmpl w:val="4908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4B4B79"/>
    <w:multiLevelType w:val="multilevel"/>
    <w:tmpl w:val="33D877D2"/>
    <w:lvl w:ilvl="0">
      <w:start w:val="1"/>
      <w:numFmt w:val="bullet"/>
      <w:lvlText w:val="o"/>
      <w:lvlJc w:val="left"/>
      <w:pPr>
        <w:tabs>
          <w:tab w:val="num" w:pos="3600"/>
        </w:tabs>
        <w:ind w:left="3600" w:hanging="360"/>
      </w:pPr>
      <w:rPr>
        <w:rFonts w:ascii="Courier New" w:hAnsi="Courier New" w:cs="Courier New"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4" w15:restartNumberingAfterBreak="0">
    <w:nsid w:val="417A22FC"/>
    <w:multiLevelType w:val="multilevel"/>
    <w:tmpl w:val="BF165D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2487D0A"/>
    <w:multiLevelType w:val="multilevel"/>
    <w:tmpl w:val="807CB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2553DE"/>
    <w:multiLevelType w:val="multilevel"/>
    <w:tmpl w:val="967A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017824"/>
    <w:multiLevelType w:val="hybridMultilevel"/>
    <w:tmpl w:val="4DB0D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4974F9"/>
    <w:multiLevelType w:val="hybridMultilevel"/>
    <w:tmpl w:val="9D9286B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4CCF53A3"/>
    <w:multiLevelType w:val="hybridMultilevel"/>
    <w:tmpl w:val="C414DF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FE007A0"/>
    <w:multiLevelType w:val="multilevel"/>
    <w:tmpl w:val="8110EA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50BE5F29"/>
    <w:multiLevelType w:val="multilevel"/>
    <w:tmpl w:val="05C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D64392"/>
    <w:multiLevelType w:val="multilevel"/>
    <w:tmpl w:val="F37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A3659F"/>
    <w:multiLevelType w:val="multilevel"/>
    <w:tmpl w:val="84C2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360438"/>
    <w:multiLevelType w:val="multilevel"/>
    <w:tmpl w:val="1D8E22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5AD901CB"/>
    <w:multiLevelType w:val="hybridMultilevel"/>
    <w:tmpl w:val="0F42C0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E5E76B0"/>
    <w:multiLevelType w:val="multilevel"/>
    <w:tmpl w:val="156AD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15:restartNumberingAfterBreak="0">
    <w:nsid w:val="5F4A7601"/>
    <w:multiLevelType w:val="multilevel"/>
    <w:tmpl w:val="94C8293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15:restartNumberingAfterBreak="0">
    <w:nsid w:val="603A6030"/>
    <w:multiLevelType w:val="multilevel"/>
    <w:tmpl w:val="C32E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7B65F6"/>
    <w:multiLevelType w:val="multilevel"/>
    <w:tmpl w:val="D36C91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624F396A"/>
    <w:multiLevelType w:val="multilevel"/>
    <w:tmpl w:val="3702D22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1" w15:restartNumberingAfterBreak="0">
    <w:nsid w:val="63656063"/>
    <w:multiLevelType w:val="multilevel"/>
    <w:tmpl w:val="EAF09C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 w15:restartNumberingAfterBreak="0">
    <w:nsid w:val="65147ADF"/>
    <w:multiLevelType w:val="hybridMultilevel"/>
    <w:tmpl w:val="389E50A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3" w15:restartNumberingAfterBreak="0">
    <w:nsid w:val="653023B1"/>
    <w:multiLevelType w:val="multilevel"/>
    <w:tmpl w:val="D18E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4B17D0"/>
    <w:multiLevelType w:val="multilevel"/>
    <w:tmpl w:val="57F6FF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671F6C2C"/>
    <w:multiLevelType w:val="hybridMultilevel"/>
    <w:tmpl w:val="9C6C85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934455D"/>
    <w:multiLevelType w:val="hybridMultilevel"/>
    <w:tmpl w:val="73A4FC4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7" w15:restartNumberingAfterBreak="0">
    <w:nsid w:val="6B270176"/>
    <w:multiLevelType w:val="hybridMultilevel"/>
    <w:tmpl w:val="90989DD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8" w15:restartNumberingAfterBreak="0">
    <w:nsid w:val="6B794A22"/>
    <w:multiLevelType w:val="hybridMultilevel"/>
    <w:tmpl w:val="8FCE446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9" w15:restartNumberingAfterBreak="0">
    <w:nsid w:val="6BF203C8"/>
    <w:multiLevelType w:val="multilevel"/>
    <w:tmpl w:val="93FCBF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0" w15:restartNumberingAfterBreak="0">
    <w:nsid w:val="6CAC41E0"/>
    <w:multiLevelType w:val="multilevel"/>
    <w:tmpl w:val="36B06B6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6D330B09"/>
    <w:multiLevelType w:val="multilevel"/>
    <w:tmpl w:val="F9501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417C80"/>
    <w:multiLevelType w:val="multilevel"/>
    <w:tmpl w:val="03F293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74547C5A"/>
    <w:multiLevelType w:val="hybridMultilevel"/>
    <w:tmpl w:val="9C1412D6"/>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74F81217"/>
    <w:multiLevelType w:val="multilevel"/>
    <w:tmpl w:val="601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8F56E3"/>
    <w:multiLevelType w:val="multilevel"/>
    <w:tmpl w:val="FAA8CA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6" w15:restartNumberingAfterBreak="0">
    <w:nsid w:val="79493BBD"/>
    <w:multiLevelType w:val="multilevel"/>
    <w:tmpl w:val="22DA4E7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7" w15:restartNumberingAfterBreak="0">
    <w:nsid w:val="795A3CC7"/>
    <w:multiLevelType w:val="hybridMultilevel"/>
    <w:tmpl w:val="AA809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98949DC"/>
    <w:multiLevelType w:val="multilevel"/>
    <w:tmpl w:val="69463472"/>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9" w15:restartNumberingAfterBreak="0">
    <w:nsid w:val="7B332A58"/>
    <w:multiLevelType w:val="multilevel"/>
    <w:tmpl w:val="4E0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F56C69"/>
    <w:multiLevelType w:val="hybridMultilevel"/>
    <w:tmpl w:val="3CAABBDA"/>
    <w:lvl w:ilvl="0" w:tplc="FFFFFFFF">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EC51D6D"/>
    <w:multiLevelType w:val="multilevel"/>
    <w:tmpl w:val="37E6FF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2" w15:restartNumberingAfterBreak="0">
    <w:nsid w:val="7FDD0FD8"/>
    <w:multiLevelType w:val="multilevel"/>
    <w:tmpl w:val="D756AD0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019544915">
    <w:abstractNumId w:val="2"/>
  </w:num>
  <w:num w:numId="2" w16cid:durableId="102262892">
    <w:abstractNumId w:val="39"/>
  </w:num>
  <w:num w:numId="3" w16cid:durableId="1623267093">
    <w:abstractNumId w:val="31"/>
  </w:num>
  <w:num w:numId="4" w16cid:durableId="843981764">
    <w:abstractNumId w:val="45"/>
  </w:num>
  <w:num w:numId="5" w16cid:durableId="1165392740">
    <w:abstractNumId w:val="68"/>
  </w:num>
  <w:num w:numId="6" w16cid:durableId="351490576">
    <w:abstractNumId w:val="8"/>
  </w:num>
  <w:num w:numId="7" w16cid:durableId="367729116">
    <w:abstractNumId w:val="62"/>
  </w:num>
  <w:num w:numId="8" w16cid:durableId="896206252">
    <w:abstractNumId w:val="26"/>
  </w:num>
  <w:num w:numId="9" w16cid:durableId="1131290278">
    <w:abstractNumId w:val="40"/>
  </w:num>
  <w:num w:numId="10" w16cid:durableId="622809165">
    <w:abstractNumId w:val="57"/>
  </w:num>
  <w:num w:numId="11" w16cid:durableId="1151866076">
    <w:abstractNumId w:val="52"/>
  </w:num>
  <w:num w:numId="12" w16cid:durableId="1068189061">
    <w:abstractNumId w:val="1"/>
  </w:num>
  <w:num w:numId="13" w16cid:durableId="689528647">
    <w:abstractNumId w:val="34"/>
  </w:num>
  <w:num w:numId="14" w16cid:durableId="1054155957">
    <w:abstractNumId w:val="51"/>
  </w:num>
  <w:num w:numId="15" w16cid:durableId="742919230">
    <w:abstractNumId w:val="4"/>
  </w:num>
  <w:num w:numId="16" w16cid:durableId="539317847">
    <w:abstractNumId w:val="46"/>
  </w:num>
  <w:num w:numId="17" w16cid:durableId="2053380905">
    <w:abstractNumId w:val="25"/>
  </w:num>
  <w:num w:numId="18" w16cid:durableId="1547180051">
    <w:abstractNumId w:val="63"/>
  </w:num>
  <w:num w:numId="19" w16cid:durableId="971204913">
    <w:abstractNumId w:val="38"/>
  </w:num>
  <w:num w:numId="20" w16cid:durableId="2104765106">
    <w:abstractNumId w:val="15"/>
  </w:num>
  <w:num w:numId="21" w16cid:durableId="876550283">
    <w:abstractNumId w:val="36"/>
  </w:num>
  <w:num w:numId="22" w16cid:durableId="535778879">
    <w:abstractNumId w:val="0"/>
  </w:num>
  <w:num w:numId="23" w16cid:durableId="530529337">
    <w:abstractNumId w:val="13"/>
  </w:num>
  <w:num w:numId="24" w16cid:durableId="587537957">
    <w:abstractNumId w:val="19"/>
  </w:num>
  <w:num w:numId="25" w16cid:durableId="525407902">
    <w:abstractNumId w:val="14"/>
  </w:num>
  <w:num w:numId="26" w16cid:durableId="2050496375">
    <w:abstractNumId w:val="5"/>
  </w:num>
  <w:num w:numId="27" w16cid:durableId="1942756576">
    <w:abstractNumId w:val="72"/>
  </w:num>
  <w:num w:numId="28" w16cid:durableId="1900289359">
    <w:abstractNumId w:val="66"/>
  </w:num>
  <w:num w:numId="29" w16cid:durableId="54667096">
    <w:abstractNumId w:val="60"/>
  </w:num>
  <w:num w:numId="30" w16cid:durableId="2110348707">
    <w:abstractNumId w:val="18"/>
  </w:num>
  <w:num w:numId="31" w16cid:durableId="1975869969">
    <w:abstractNumId w:val="6"/>
  </w:num>
  <w:num w:numId="32" w16cid:durableId="576088420">
    <w:abstractNumId w:val="69"/>
  </w:num>
  <w:num w:numId="33" w16cid:durableId="2034725826">
    <w:abstractNumId w:val="30"/>
  </w:num>
  <w:num w:numId="34" w16cid:durableId="905383795">
    <w:abstractNumId w:val="47"/>
  </w:num>
  <w:num w:numId="35" w16cid:durableId="675962651">
    <w:abstractNumId w:val="50"/>
  </w:num>
  <w:num w:numId="36" w16cid:durableId="285546066">
    <w:abstractNumId w:val="9"/>
  </w:num>
  <w:num w:numId="37" w16cid:durableId="1442147806">
    <w:abstractNumId w:val="70"/>
  </w:num>
  <w:num w:numId="38" w16cid:durableId="620721210">
    <w:abstractNumId w:val="33"/>
  </w:num>
  <w:num w:numId="39" w16cid:durableId="850072036">
    <w:abstractNumId w:val="67"/>
  </w:num>
  <w:num w:numId="40" w16cid:durableId="501117378">
    <w:abstractNumId w:val="58"/>
  </w:num>
  <w:num w:numId="41" w16cid:durableId="52047093">
    <w:abstractNumId w:val="56"/>
  </w:num>
  <w:num w:numId="42" w16cid:durableId="2084525131">
    <w:abstractNumId w:val="10"/>
  </w:num>
  <w:num w:numId="43" w16cid:durableId="244074099">
    <w:abstractNumId w:val="27"/>
  </w:num>
  <w:num w:numId="44" w16cid:durableId="716705797">
    <w:abstractNumId w:val="37"/>
  </w:num>
  <w:num w:numId="45" w16cid:durableId="1121606574">
    <w:abstractNumId w:val="49"/>
  </w:num>
  <w:num w:numId="46" w16cid:durableId="2117406809">
    <w:abstractNumId w:val="65"/>
  </w:num>
  <w:num w:numId="47" w16cid:durableId="221185965">
    <w:abstractNumId w:val="48"/>
  </w:num>
  <w:num w:numId="48" w16cid:durableId="853345325">
    <w:abstractNumId w:val="3"/>
  </w:num>
  <w:num w:numId="49" w16cid:durableId="1816675953">
    <w:abstractNumId w:val="7"/>
  </w:num>
  <w:num w:numId="50" w16cid:durableId="625164851">
    <w:abstractNumId w:val="61"/>
  </w:num>
  <w:num w:numId="51" w16cid:durableId="231234354">
    <w:abstractNumId w:val="55"/>
  </w:num>
  <w:num w:numId="52" w16cid:durableId="1865054947">
    <w:abstractNumId w:val="23"/>
  </w:num>
  <w:num w:numId="53" w16cid:durableId="715009284">
    <w:abstractNumId w:val="22"/>
  </w:num>
  <w:num w:numId="54" w16cid:durableId="782848607">
    <w:abstractNumId w:val="32"/>
  </w:num>
  <w:num w:numId="55" w16cid:durableId="925112639">
    <w:abstractNumId w:val="44"/>
  </w:num>
  <w:num w:numId="56" w16cid:durableId="2141653411">
    <w:abstractNumId w:val="28"/>
  </w:num>
  <w:num w:numId="57" w16cid:durableId="1898930184">
    <w:abstractNumId w:val="43"/>
  </w:num>
  <w:num w:numId="58" w16cid:durableId="260069227">
    <w:abstractNumId w:val="42"/>
  </w:num>
  <w:num w:numId="59" w16cid:durableId="35548595">
    <w:abstractNumId w:val="35"/>
  </w:num>
  <w:num w:numId="60" w16cid:durableId="133916908">
    <w:abstractNumId w:val="29"/>
  </w:num>
  <w:num w:numId="61" w16cid:durableId="2079555369">
    <w:abstractNumId w:val="21"/>
  </w:num>
  <w:num w:numId="62" w16cid:durableId="285545838">
    <w:abstractNumId w:val="12"/>
  </w:num>
  <w:num w:numId="63" w16cid:durableId="2088452302">
    <w:abstractNumId w:val="24"/>
  </w:num>
  <w:num w:numId="64" w16cid:durableId="1630016091">
    <w:abstractNumId w:val="54"/>
  </w:num>
  <w:num w:numId="65" w16cid:durableId="500587009">
    <w:abstractNumId w:val="59"/>
  </w:num>
  <w:num w:numId="66" w16cid:durableId="789779903">
    <w:abstractNumId w:val="17"/>
  </w:num>
  <w:num w:numId="67" w16cid:durableId="98643711">
    <w:abstractNumId w:val="71"/>
  </w:num>
  <w:num w:numId="68" w16cid:durableId="1884059154">
    <w:abstractNumId w:val="16"/>
  </w:num>
  <w:num w:numId="69" w16cid:durableId="1116364392">
    <w:abstractNumId w:val="20"/>
  </w:num>
  <w:num w:numId="70" w16cid:durableId="1732845782">
    <w:abstractNumId w:val="11"/>
  </w:num>
  <w:num w:numId="71" w16cid:durableId="369065687">
    <w:abstractNumId w:val="53"/>
  </w:num>
  <w:num w:numId="72" w16cid:durableId="99571560">
    <w:abstractNumId w:val="41"/>
  </w:num>
  <w:num w:numId="73" w16cid:durableId="14116778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6C"/>
    <w:rsid w:val="00000C64"/>
    <w:rsid w:val="00002B21"/>
    <w:rsid w:val="00002E1A"/>
    <w:rsid w:val="000040A9"/>
    <w:rsid w:val="00004278"/>
    <w:rsid w:val="00006EC7"/>
    <w:rsid w:val="0001151E"/>
    <w:rsid w:val="00015972"/>
    <w:rsid w:val="00015AE2"/>
    <w:rsid w:val="0002157B"/>
    <w:rsid w:val="00027FE5"/>
    <w:rsid w:val="000306ED"/>
    <w:rsid w:val="000326AD"/>
    <w:rsid w:val="00034BAA"/>
    <w:rsid w:val="0003513F"/>
    <w:rsid w:val="0005136F"/>
    <w:rsid w:val="00053711"/>
    <w:rsid w:val="00054C0D"/>
    <w:rsid w:val="00061265"/>
    <w:rsid w:val="00062724"/>
    <w:rsid w:val="00065A01"/>
    <w:rsid w:val="00070652"/>
    <w:rsid w:val="00071087"/>
    <w:rsid w:val="00074ECA"/>
    <w:rsid w:val="000753CB"/>
    <w:rsid w:val="00075FE3"/>
    <w:rsid w:val="000820CD"/>
    <w:rsid w:val="000825AB"/>
    <w:rsid w:val="00083760"/>
    <w:rsid w:val="00087CE2"/>
    <w:rsid w:val="000937B6"/>
    <w:rsid w:val="00097548"/>
    <w:rsid w:val="00097EE8"/>
    <w:rsid w:val="000A1CEC"/>
    <w:rsid w:val="000A3C61"/>
    <w:rsid w:val="000A6D69"/>
    <w:rsid w:val="000B0EDD"/>
    <w:rsid w:val="000C0E8E"/>
    <w:rsid w:val="000C1F30"/>
    <w:rsid w:val="000C5495"/>
    <w:rsid w:val="000C6F6C"/>
    <w:rsid w:val="000D17E4"/>
    <w:rsid w:val="000D1B04"/>
    <w:rsid w:val="000E5A17"/>
    <w:rsid w:val="000E62AD"/>
    <w:rsid w:val="000E69A0"/>
    <w:rsid w:val="000F1743"/>
    <w:rsid w:val="000F321F"/>
    <w:rsid w:val="000F345F"/>
    <w:rsid w:val="000F3D9D"/>
    <w:rsid w:val="000F3E7C"/>
    <w:rsid w:val="00101267"/>
    <w:rsid w:val="00102AD6"/>
    <w:rsid w:val="0010357F"/>
    <w:rsid w:val="00104609"/>
    <w:rsid w:val="0010758B"/>
    <w:rsid w:val="00110D2B"/>
    <w:rsid w:val="001115FA"/>
    <w:rsid w:val="0011286E"/>
    <w:rsid w:val="00112968"/>
    <w:rsid w:val="00112B62"/>
    <w:rsid w:val="001148A7"/>
    <w:rsid w:val="0011507F"/>
    <w:rsid w:val="00121F99"/>
    <w:rsid w:val="001225E0"/>
    <w:rsid w:val="001227E0"/>
    <w:rsid w:val="00124CB1"/>
    <w:rsid w:val="00125E32"/>
    <w:rsid w:val="001365BC"/>
    <w:rsid w:val="00136FC6"/>
    <w:rsid w:val="001407BF"/>
    <w:rsid w:val="00141253"/>
    <w:rsid w:val="0014433E"/>
    <w:rsid w:val="00146D14"/>
    <w:rsid w:val="00150171"/>
    <w:rsid w:val="00150803"/>
    <w:rsid w:val="00150F94"/>
    <w:rsid w:val="00154C70"/>
    <w:rsid w:val="00154EAF"/>
    <w:rsid w:val="00162A0B"/>
    <w:rsid w:val="00163EA8"/>
    <w:rsid w:val="0016548D"/>
    <w:rsid w:val="00170D79"/>
    <w:rsid w:val="00173876"/>
    <w:rsid w:val="0018108A"/>
    <w:rsid w:val="00192663"/>
    <w:rsid w:val="00193BEB"/>
    <w:rsid w:val="001943F8"/>
    <w:rsid w:val="00194563"/>
    <w:rsid w:val="0019759D"/>
    <w:rsid w:val="001A033B"/>
    <w:rsid w:val="001A1515"/>
    <w:rsid w:val="001A332B"/>
    <w:rsid w:val="001A3FA7"/>
    <w:rsid w:val="001A4029"/>
    <w:rsid w:val="001B39FB"/>
    <w:rsid w:val="001B6BD5"/>
    <w:rsid w:val="001C1CE3"/>
    <w:rsid w:val="001C1F33"/>
    <w:rsid w:val="001C35BA"/>
    <w:rsid w:val="001C3E4A"/>
    <w:rsid w:val="001C4689"/>
    <w:rsid w:val="001C69EE"/>
    <w:rsid w:val="001C6A0A"/>
    <w:rsid w:val="001C7103"/>
    <w:rsid w:val="001D313E"/>
    <w:rsid w:val="001D4BCD"/>
    <w:rsid w:val="001D5342"/>
    <w:rsid w:val="001D537C"/>
    <w:rsid w:val="001D5540"/>
    <w:rsid w:val="001D6CE0"/>
    <w:rsid w:val="001D770E"/>
    <w:rsid w:val="001D7D49"/>
    <w:rsid w:val="001E1707"/>
    <w:rsid w:val="001E1C95"/>
    <w:rsid w:val="001E6DE7"/>
    <w:rsid w:val="001F3F40"/>
    <w:rsid w:val="001F710C"/>
    <w:rsid w:val="002002B7"/>
    <w:rsid w:val="002067EC"/>
    <w:rsid w:val="00206EAC"/>
    <w:rsid w:val="002071F0"/>
    <w:rsid w:val="00207448"/>
    <w:rsid w:val="00212022"/>
    <w:rsid w:val="00213EC1"/>
    <w:rsid w:val="002171C7"/>
    <w:rsid w:val="00217AFE"/>
    <w:rsid w:val="002200A7"/>
    <w:rsid w:val="002248C2"/>
    <w:rsid w:val="00225106"/>
    <w:rsid w:val="00227C01"/>
    <w:rsid w:val="00227C6B"/>
    <w:rsid w:val="00231839"/>
    <w:rsid w:val="002411B6"/>
    <w:rsid w:val="002434EF"/>
    <w:rsid w:val="00244C81"/>
    <w:rsid w:val="00245A9F"/>
    <w:rsid w:val="00246200"/>
    <w:rsid w:val="002467C4"/>
    <w:rsid w:val="00246EEF"/>
    <w:rsid w:val="00250817"/>
    <w:rsid w:val="00251AC6"/>
    <w:rsid w:val="00260CA3"/>
    <w:rsid w:val="00261BDC"/>
    <w:rsid w:val="00267634"/>
    <w:rsid w:val="0027243C"/>
    <w:rsid w:val="00272B5A"/>
    <w:rsid w:val="0027444C"/>
    <w:rsid w:val="00276362"/>
    <w:rsid w:val="00283AA6"/>
    <w:rsid w:val="00283F82"/>
    <w:rsid w:val="00284239"/>
    <w:rsid w:val="00284EC9"/>
    <w:rsid w:val="00285FCB"/>
    <w:rsid w:val="0028620F"/>
    <w:rsid w:val="00286E45"/>
    <w:rsid w:val="002872A5"/>
    <w:rsid w:val="0029111C"/>
    <w:rsid w:val="00295A81"/>
    <w:rsid w:val="00295CA0"/>
    <w:rsid w:val="002974F4"/>
    <w:rsid w:val="002A3C8F"/>
    <w:rsid w:val="002A558C"/>
    <w:rsid w:val="002A7484"/>
    <w:rsid w:val="002B57FF"/>
    <w:rsid w:val="002B7EF5"/>
    <w:rsid w:val="002C0374"/>
    <w:rsid w:val="002C0A44"/>
    <w:rsid w:val="002C0C52"/>
    <w:rsid w:val="002C2556"/>
    <w:rsid w:val="002C3E04"/>
    <w:rsid w:val="002C41E4"/>
    <w:rsid w:val="002C4C80"/>
    <w:rsid w:val="002D09B8"/>
    <w:rsid w:val="002D1DDF"/>
    <w:rsid w:val="002D32A1"/>
    <w:rsid w:val="002D76E4"/>
    <w:rsid w:val="002E0426"/>
    <w:rsid w:val="002E4CBE"/>
    <w:rsid w:val="002E5C2D"/>
    <w:rsid w:val="002F00E5"/>
    <w:rsid w:val="002F1BB8"/>
    <w:rsid w:val="002F30E7"/>
    <w:rsid w:val="002F3116"/>
    <w:rsid w:val="0030008F"/>
    <w:rsid w:val="003055FD"/>
    <w:rsid w:val="00307EF1"/>
    <w:rsid w:val="003104F9"/>
    <w:rsid w:val="003123DE"/>
    <w:rsid w:val="0031441B"/>
    <w:rsid w:val="00315B15"/>
    <w:rsid w:val="00326F05"/>
    <w:rsid w:val="00330A04"/>
    <w:rsid w:val="003317F9"/>
    <w:rsid w:val="00332FD4"/>
    <w:rsid w:val="00336A76"/>
    <w:rsid w:val="00341B0C"/>
    <w:rsid w:val="00343FC0"/>
    <w:rsid w:val="003459DF"/>
    <w:rsid w:val="003479FA"/>
    <w:rsid w:val="003537B5"/>
    <w:rsid w:val="00353E9F"/>
    <w:rsid w:val="00356C19"/>
    <w:rsid w:val="0036049D"/>
    <w:rsid w:val="003622E4"/>
    <w:rsid w:val="0036427C"/>
    <w:rsid w:val="0036795B"/>
    <w:rsid w:val="00370295"/>
    <w:rsid w:val="00370B83"/>
    <w:rsid w:val="00370F48"/>
    <w:rsid w:val="003734F6"/>
    <w:rsid w:val="0037549E"/>
    <w:rsid w:val="00377634"/>
    <w:rsid w:val="00380E26"/>
    <w:rsid w:val="00387C17"/>
    <w:rsid w:val="00390C04"/>
    <w:rsid w:val="00393BB8"/>
    <w:rsid w:val="00393BBB"/>
    <w:rsid w:val="00396F1B"/>
    <w:rsid w:val="003A19AC"/>
    <w:rsid w:val="003A1E80"/>
    <w:rsid w:val="003A269E"/>
    <w:rsid w:val="003A2953"/>
    <w:rsid w:val="003A3ECA"/>
    <w:rsid w:val="003B0F6F"/>
    <w:rsid w:val="003B3F53"/>
    <w:rsid w:val="003B6E1C"/>
    <w:rsid w:val="003B70A9"/>
    <w:rsid w:val="003B7BA8"/>
    <w:rsid w:val="003C0BF6"/>
    <w:rsid w:val="003C2198"/>
    <w:rsid w:val="003D0B34"/>
    <w:rsid w:val="003D0B66"/>
    <w:rsid w:val="003D137F"/>
    <w:rsid w:val="003D372F"/>
    <w:rsid w:val="003D515A"/>
    <w:rsid w:val="003E13AC"/>
    <w:rsid w:val="003E3385"/>
    <w:rsid w:val="003E53F7"/>
    <w:rsid w:val="003E574F"/>
    <w:rsid w:val="003E67BA"/>
    <w:rsid w:val="003F2522"/>
    <w:rsid w:val="003F29AA"/>
    <w:rsid w:val="003F4D25"/>
    <w:rsid w:val="003F5CD0"/>
    <w:rsid w:val="003F6818"/>
    <w:rsid w:val="004017A2"/>
    <w:rsid w:val="00412B93"/>
    <w:rsid w:val="00415DB7"/>
    <w:rsid w:val="004166F8"/>
    <w:rsid w:val="00420044"/>
    <w:rsid w:val="004218C7"/>
    <w:rsid w:val="00421B7A"/>
    <w:rsid w:val="004224C1"/>
    <w:rsid w:val="004226FB"/>
    <w:rsid w:val="0042365B"/>
    <w:rsid w:val="0042434C"/>
    <w:rsid w:val="004258F3"/>
    <w:rsid w:val="00425E7C"/>
    <w:rsid w:val="004309C9"/>
    <w:rsid w:val="0043537B"/>
    <w:rsid w:val="00437569"/>
    <w:rsid w:val="00446F98"/>
    <w:rsid w:val="00452B84"/>
    <w:rsid w:val="00457BB6"/>
    <w:rsid w:val="004654D3"/>
    <w:rsid w:val="00467388"/>
    <w:rsid w:val="004741B3"/>
    <w:rsid w:val="00474D51"/>
    <w:rsid w:val="0047539E"/>
    <w:rsid w:val="0047658B"/>
    <w:rsid w:val="00481483"/>
    <w:rsid w:val="00482366"/>
    <w:rsid w:val="00484684"/>
    <w:rsid w:val="00485A20"/>
    <w:rsid w:val="00486161"/>
    <w:rsid w:val="004864D9"/>
    <w:rsid w:val="00486A63"/>
    <w:rsid w:val="0048740E"/>
    <w:rsid w:val="00495AF2"/>
    <w:rsid w:val="004960FD"/>
    <w:rsid w:val="00496320"/>
    <w:rsid w:val="004965E8"/>
    <w:rsid w:val="004A00B0"/>
    <w:rsid w:val="004A0F81"/>
    <w:rsid w:val="004A31D9"/>
    <w:rsid w:val="004A6D86"/>
    <w:rsid w:val="004B16C1"/>
    <w:rsid w:val="004B2AD4"/>
    <w:rsid w:val="004B4645"/>
    <w:rsid w:val="004B520B"/>
    <w:rsid w:val="004B5E6A"/>
    <w:rsid w:val="004B7D71"/>
    <w:rsid w:val="004D03F6"/>
    <w:rsid w:val="004D04A2"/>
    <w:rsid w:val="004D41DE"/>
    <w:rsid w:val="004D4BC8"/>
    <w:rsid w:val="004D5BEC"/>
    <w:rsid w:val="004E072C"/>
    <w:rsid w:val="004E2B85"/>
    <w:rsid w:val="004E7C6C"/>
    <w:rsid w:val="004F0309"/>
    <w:rsid w:val="004F0B0A"/>
    <w:rsid w:val="00500309"/>
    <w:rsid w:val="005040DB"/>
    <w:rsid w:val="0050488E"/>
    <w:rsid w:val="00505CAC"/>
    <w:rsid w:val="00505E32"/>
    <w:rsid w:val="005113F0"/>
    <w:rsid w:val="00511971"/>
    <w:rsid w:val="00516C6A"/>
    <w:rsid w:val="00517990"/>
    <w:rsid w:val="00517A64"/>
    <w:rsid w:val="00520500"/>
    <w:rsid w:val="005214A8"/>
    <w:rsid w:val="00521600"/>
    <w:rsid w:val="00522F2B"/>
    <w:rsid w:val="00524103"/>
    <w:rsid w:val="005242A9"/>
    <w:rsid w:val="00524F01"/>
    <w:rsid w:val="005273FB"/>
    <w:rsid w:val="005273FE"/>
    <w:rsid w:val="00530FA5"/>
    <w:rsid w:val="005316F7"/>
    <w:rsid w:val="00532600"/>
    <w:rsid w:val="0053577B"/>
    <w:rsid w:val="005476DD"/>
    <w:rsid w:val="00552250"/>
    <w:rsid w:val="00553122"/>
    <w:rsid w:val="00556A3D"/>
    <w:rsid w:val="0055703C"/>
    <w:rsid w:val="005604AF"/>
    <w:rsid w:val="00562DBB"/>
    <w:rsid w:val="00563006"/>
    <w:rsid w:val="00564BBF"/>
    <w:rsid w:val="0056592E"/>
    <w:rsid w:val="00566449"/>
    <w:rsid w:val="00566997"/>
    <w:rsid w:val="005669E0"/>
    <w:rsid w:val="00570170"/>
    <w:rsid w:val="005702D9"/>
    <w:rsid w:val="00570F7E"/>
    <w:rsid w:val="0057224B"/>
    <w:rsid w:val="00572D41"/>
    <w:rsid w:val="00577338"/>
    <w:rsid w:val="00580BAE"/>
    <w:rsid w:val="00580CDE"/>
    <w:rsid w:val="00583292"/>
    <w:rsid w:val="0058619C"/>
    <w:rsid w:val="00587221"/>
    <w:rsid w:val="005876F6"/>
    <w:rsid w:val="0058779C"/>
    <w:rsid w:val="00587857"/>
    <w:rsid w:val="00597112"/>
    <w:rsid w:val="00597DBE"/>
    <w:rsid w:val="005A2F5C"/>
    <w:rsid w:val="005A36EE"/>
    <w:rsid w:val="005A4989"/>
    <w:rsid w:val="005A5223"/>
    <w:rsid w:val="005B089A"/>
    <w:rsid w:val="005B434D"/>
    <w:rsid w:val="005C5E8D"/>
    <w:rsid w:val="005D135B"/>
    <w:rsid w:val="005D29DC"/>
    <w:rsid w:val="005D2BEB"/>
    <w:rsid w:val="005D32AE"/>
    <w:rsid w:val="005D6985"/>
    <w:rsid w:val="005E0113"/>
    <w:rsid w:val="005E04CD"/>
    <w:rsid w:val="005E0F4F"/>
    <w:rsid w:val="005E3307"/>
    <w:rsid w:val="005E4D7E"/>
    <w:rsid w:val="005E5A1F"/>
    <w:rsid w:val="005F207F"/>
    <w:rsid w:val="005F47E5"/>
    <w:rsid w:val="005F6396"/>
    <w:rsid w:val="006008BF"/>
    <w:rsid w:val="0060178D"/>
    <w:rsid w:val="00601AD7"/>
    <w:rsid w:val="00603578"/>
    <w:rsid w:val="006100C0"/>
    <w:rsid w:val="00610B4F"/>
    <w:rsid w:val="00611277"/>
    <w:rsid w:val="006157B1"/>
    <w:rsid w:val="00621CAB"/>
    <w:rsid w:val="006229F1"/>
    <w:rsid w:val="006245AF"/>
    <w:rsid w:val="00626A5F"/>
    <w:rsid w:val="00630547"/>
    <w:rsid w:val="00636DFA"/>
    <w:rsid w:val="0064191F"/>
    <w:rsid w:val="00641E23"/>
    <w:rsid w:val="00643CF3"/>
    <w:rsid w:val="00647D6C"/>
    <w:rsid w:val="00651F16"/>
    <w:rsid w:val="0065215C"/>
    <w:rsid w:val="00652D6B"/>
    <w:rsid w:val="0065370D"/>
    <w:rsid w:val="0065503B"/>
    <w:rsid w:val="006559E5"/>
    <w:rsid w:val="0065694C"/>
    <w:rsid w:val="00657374"/>
    <w:rsid w:val="00657440"/>
    <w:rsid w:val="00671694"/>
    <w:rsid w:val="00673F9F"/>
    <w:rsid w:val="0067431B"/>
    <w:rsid w:val="00677445"/>
    <w:rsid w:val="006821A7"/>
    <w:rsid w:val="006843B5"/>
    <w:rsid w:val="0069180D"/>
    <w:rsid w:val="00695BD5"/>
    <w:rsid w:val="006A2005"/>
    <w:rsid w:val="006A35B0"/>
    <w:rsid w:val="006A5CC2"/>
    <w:rsid w:val="006A6A0C"/>
    <w:rsid w:val="006B0D24"/>
    <w:rsid w:val="006B1076"/>
    <w:rsid w:val="006B4F96"/>
    <w:rsid w:val="006C00EB"/>
    <w:rsid w:val="006C5FC9"/>
    <w:rsid w:val="006C70C8"/>
    <w:rsid w:val="006C78FB"/>
    <w:rsid w:val="006D0028"/>
    <w:rsid w:val="006D06EF"/>
    <w:rsid w:val="006D25F5"/>
    <w:rsid w:val="006E0466"/>
    <w:rsid w:val="006E08E5"/>
    <w:rsid w:val="006E326E"/>
    <w:rsid w:val="006E721C"/>
    <w:rsid w:val="006E76EE"/>
    <w:rsid w:val="006F15FC"/>
    <w:rsid w:val="006F1D31"/>
    <w:rsid w:val="006F22A4"/>
    <w:rsid w:val="006F25F9"/>
    <w:rsid w:val="006F43CC"/>
    <w:rsid w:val="006F79B3"/>
    <w:rsid w:val="006F7A72"/>
    <w:rsid w:val="00701DD4"/>
    <w:rsid w:val="00702019"/>
    <w:rsid w:val="007029E0"/>
    <w:rsid w:val="00702A2A"/>
    <w:rsid w:val="00710B00"/>
    <w:rsid w:val="00712724"/>
    <w:rsid w:val="0071423D"/>
    <w:rsid w:val="0071608A"/>
    <w:rsid w:val="00716920"/>
    <w:rsid w:val="00720734"/>
    <w:rsid w:val="00723750"/>
    <w:rsid w:val="007267F0"/>
    <w:rsid w:val="00727E30"/>
    <w:rsid w:val="00730E43"/>
    <w:rsid w:val="00733683"/>
    <w:rsid w:val="0073464F"/>
    <w:rsid w:val="00734E8F"/>
    <w:rsid w:val="00735783"/>
    <w:rsid w:val="00736FE7"/>
    <w:rsid w:val="00740E6F"/>
    <w:rsid w:val="00741160"/>
    <w:rsid w:val="00743777"/>
    <w:rsid w:val="007450BB"/>
    <w:rsid w:val="00765EF7"/>
    <w:rsid w:val="0077400B"/>
    <w:rsid w:val="007751AB"/>
    <w:rsid w:val="00775592"/>
    <w:rsid w:val="00775A22"/>
    <w:rsid w:val="00776603"/>
    <w:rsid w:val="00777FB2"/>
    <w:rsid w:val="007800DB"/>
    <w:rsid w:val="00780F0B"/>
    <w:rsid w:val="00785650"/>
    <w:rsid w:val="00786A59"/>
    <w:rsid w:val="00787066"/>
    <w:rsid w:val="007A00E8"/>
    <w:rsid w:val="007A40A8"/>
    <w:rsid w:val="007B0E85"/>
    <w:rsid w:val="007B543B"/>
    <w:rsid w:val="007B5FC1"/>
    <w:rsid w:val="007C1862"/>
    <w:rsid w:val="007C33CB"/>
    <w:rsid w:val="007C5064"/>
    <w:rsid w:val="007D5278"/>
    <w:rsid w:val="007D78D8"/>
    <w:rsid w:val="007E0AB6"/>
    <w:rsid w:val="007E1C62"/>
    <w:rsid w:val="007E413D"/>
    <w:rsid w:val="007E4E81"/>
    <w:rsid w:val="007F055C"/>
    <w:rsid w:val="00804B49"/>
    <w:rsid w:val="00804DA5"/>
    <w:rsid w:val="008078C4"/>
    <w:rsid w:val="00810EA6"/>
    <w:rsid w:val="00811E73"/>
    <w:rsid w:val="00812F7B"/>
    <w:rsid w:val="00813861"/>
    <w:rsid w:val="0081392F"/>
    <w:rsid w:val="008163EA"/>
    <w:rsid w:val="0082113E"/>
    <w:rsid w:val="00823D18"/>
    <w:rsid w:val="008244CE"/>
    <w:rsid w:val="00825EBB"/>
    <w:rsid w:val="00826821"/>
    <w:rsid w:val="008318CB"/>
    <w:rsid w:val="008340F8"/>
    <w:rsid w:val="00837C25"/>
    <w:rsid w:val="00841525"/>
    <w:rsid w:val="0084451D"/>
    <w:rsid w:val="008460CF"/>
    <w:rsid w:val="00847DDE"/>
    <w:rsid w:val="00856B62"/>
    <w:rsid w:val="0086560C"/>
    <w:rsid w:val="008678C8"/>
    <w:rsid w:val="00867E12"/>
    <w:rsid w:val="00871A38"/>
    <w:rsid w:val="008728BE"/>
    <w:rsid w:val="008733C2"/>
    <w:rsid w:val="00875F8C"/>
    <w:rsid w:val="00877CB2"/>
    <w:rsid w:val="008832CC"/>
    <w:rsid w:val="00886D64"/>
    <w:rsid w:val="0089034D"/>
    <w:rsid w:val="00891751"/>
    <w:rsid w:val="0089323D"/>
    <w:rsid w:val="00896B09"/>
    <w:rsid w:val="008A15C3"/>
    <w:rsid w:val="008A28D0"/>
    <w:rsid w:val="008A2A76"/>
    <w:rsid w:val="008A2F4C"/>
    <w:rsid w:val="008A349C"/>
    <w:rsid w:val="008A3C42"/>
    <w:rsid w:val="008A5C4C"/>
    <w:rsid w:val="008B1444"/>
    <w:rsid w:val="008B50BA"/>
    <w:rsid w:val="008B5478"/>
    <w:rsid w:val="008B63D3"/>
    <w:rsid w:val="008B75DD"/>
    <w:rsid w:val="008B79C4"/>
    <w:rsid w:val="008C0F6C"/>
    <w:rsid w:val="008C6001"/>
    <w:rsid w:val="008C6208"/>
    <w:rsid w:val="008D1234"/>
    <w:rsid w:val="008D448C"/>
    <w:rsid w:val="008D518B"/>
    <w:rsid w:val="008D60F6"/>
    <w:rsid w:val="008E0233"/>
    <w:rsid w:val="008E3E8A"/>
    <w:rsid w:val="008E3F62"/>
    <w:rsid w:val="008E4164"/>
    <w:rsid w:val="008E72F9"/>
    <w:rsid w:val="008F43C1"/>
    <w:rsid w:val="008F4B7E"/>
    <w:rsid w:val="008F7041"/>
    <w:rsid w:val="008F7F07"/>
    <w:rsid w:val="00906150"/>
    <w:rsid w:val="00910123"/>
    <w:rsid w:val="009108AC"/>
    <w:rsid w:val="00910E04"/>
    <w:rsid w:val="00912D6D"/>
    <w:rsid w:val="009145F6"/>
    <w:rsid w:val="00914D30"/>
    <w:rsid w:val="00914DAF"/>
    <w:rsid w:val="00917248"/>
    <w:rsid w:val="009172FB"/>
    <w:rsid w:val="0091760A"/>
    <w:rsid w:val="009226D9"/>
    <w:rsid w:val="00923CD6"/>
    <w:rsid w:val="0093121A"/>
    <w:rsid w:val="00932745"/>
    <w:rsid w:val="00934AE0"/>
    <w:rsid w:val="00935537"/>
    <w:rsid w:val="00935AD1"/>
    <w:rsid w:val="009375BD"/>
    <w:rsid w:val="009403A2"/>
    <w:rsid w:val="0094269E"/>
    <w:rsid w:val="0094501A"/>
    <w:rsid w:val="0095361D"/>
    <w:rsid w:val="00954099"/>
    <w:rsid w:val="009546A7"/>
    <w:rsid w:val="00954763"/>
    <w:rsid w:val="00957A0B"/>
    <w:rsid w:val="00961B40"/>
    <w:rsid w:val="0096204F"/>
    <w:rsid w:val="00963523"/>
    <w:rsid w:val="009747A4"/>
    <w:rsid w:val="00976DFD"/>
    <w:rsid w:val="009823C8"/>
    <w:rsid w:val="009873FE"/>
    <w:rsid w:val="00991E36"/>
    <w:rsid w:val="00992C2A"/>
    <w:rsid w:val="00995720"/>
    <w:rsid w:val="00995A69"/>
    <w:rsid w:val="00996A35"/>
    <w:rsid w:val="009A015E"/>
    <w:rsid w:val="009A088A"/>
    <w:rsid w:val="009A0B10"/>
    <w:rsid w:val="009A13D1"/>
    <w:rsid w:val="009A4461"/>
    <w:rsid w:val="009A470F"/>
    <w:rsid w:val="009A657D"/>
    <w:rsid w:val="009B02CD"/>
    <w:rsid w:val="009B0EB0"/>
    <w:rsid w:val="009B36F0"/>
    <w:rsid w:val="009B38FC"/>
    <w:rsid w:val="009B62BA"/>
    <w:rsid w:val="009B7A2D"/>
    <w:rsid w:val="009C1EEC"/>
    <w:rsid w:val="009C3FA6"/>
    <w:rsid w:val="009C42D2"/>
    <w:rsid w:val="009D4FF0"/>
    <w:rsid w:val="009D6040"/>
    <w:rsid w:val="009D6B12"/>
    <w:rsid w:val="009E0435"/>
    <w:rsid w:val="009E0EB9"/>
    <w:rsid w:val="009F2AF5"/>
    <w:rsid w:val="009F5939"/>
    <w:rsid w:val="009F76B4"/>
    <w:rsid w:val="00A03172"/>
    <w:rsid w:val="00A03CB2"/>
    <w:rsid w:val="00A03CE5"/>
    <w:rsid w:val="00A1162B"/>
    <w:rsid w:val="00A11FD7"/>
    <w:rsid w:val="00A12765"/>
    <w:rsid w:val="00A13F9A"/>
    <w:rsid w:val="00A162DE"/>
    <w:rsid w:val="00A16B3E"/>
    <w:rsid w:val="00A220D0"/>
    <w:rsid w:val="00A31923"/>
    <w:rsid w:val="00A35411"/>
    <w:rsid w:val="00A40F86"/>
    <w:rsid w:val="00A412A1"/>
    <w:rsid w:val="00A42826"/>
    <w:rsid w:val="00A46577"/>
    <w:rsid w:val="00A560D0"/>
    <w:rsid w:val="00A56C7E"/>
    <w:rsid w:val="00A60024"/>
    <w:rsid w:val="00A64A96"/>
    <w:rsid w:val="00A700F9"/>
    <w:rsid w:val="00A77C52"/>
    <w:rsid w:val="00A80584"/>
    <w:rsid w:val="00A80EB0"/>
    <w:rsid w:val="00A811A1"/>
    <w:rsid w:val="00A81A9B"/>
    <w:rsid w:val="00A82464"/>
    <w:rsid w:val="00A84B0C"/>
    <w:rsid w:val="00A85D23"/>
    <w:rsid w:val="00A900CB"/>
    <w:rsid w:val="00A94262"/>
    <w:rsid w:val="00A97909"/>
    <w:rsid w:val="00AA303C"/>
    <w:rsid w:val="00AA4F96"/>
    <w:rsid w:val="00AA61F8"/>
    <w:rsid w:val="00AA78A2"/>
    <w:rsid w:val="00AB12B2"/>
    <w:rsid w:val="00AB281D"/>
    <w:rsid w:val="00AB313E"/>
    <w:rsid w:val="00AB7BD7"/>
    <w:rsid w:val="00AB7E05"/>
    <w:rsid w:val="00AC0B12"/>
    <w:rsid w:val="00AC4CDC"/>
    <w:rsid w:val="00AC54E4"/>
    <w:rsid w:val="00AD0DC5"/>
    <w:rsid w:val="00AD3F9D"/>
    <w:rsid w:val="00AD7157"/>
    <w:rsid w:val="00AE6047"/>
    <w:rsid w:val="00AE720F"/>
    <w:rsid w:val="00AE7DAB"/>
    <w:rsid w:val="00AF1B56"/>
    <w:rsid w:val="00AF2EE4"/>
    <w:rsid w:val="00AF37E0"/>
    <w:rsid w:val="00AF487B"/>
    <w:rsid w:val="00AF53F3"/>
    <w:rsid w:val="00AF5DE8"/>
    <w:rsid w:val="00AF6D4F"/>
    <w:rsid w:val="00B0055A"/>
    <w:rsid w:val="00B03A6B"/>
    <w:rsid w:val="00B07501"/>
    <w:rsid w:val="00B12577"/>
    <w:rsid w:val="00B12FFD"/>
    <w:rsid w:val="00B1311D"/>
    <w:rsid w:val="00B13623"/>
    <w:rsid w:val="00B157C2"/>
    <w:rsid w:val="00B162B5"/>
    <w:rsid w:val="00B1741C"/>
    <w:rsid w:val="00B20A18"/>
    <w:rsid w:val="00B210EA"/>
    <w:rsid w:val="00B2469C"/>
    <w:rsid w:val="00B26444"/>
    <w:rsid w:val="00B26526"/>
    <w:rsid w:val="00B270D4"/>
    <w:rsid w:val="00B272F4"/>
    <w:rsid w:val="00B27E6B"/>
    <w:rsid w:val="00B27FF3"/>
    <w:rsid w:val="00B301AF"/>
    <w:rsid w:val="00B338FD"/>
    <w:rsid w:val="00B36E20"/>
    <w:rsid w:val="00B402A6"/>
    <w:rsid w:val="00B4033E"/>
    <w:rsid w:val="00B4197D"/>
    <w:rsid w:val="00B42EB6"/>
    <w:rsid w:val="00B4452E"/>
    <w:rsid w:val="00B460E4"/>
    <w:rsid w:val="00B4667C"/>
    <w:rsid w:val="00B52762"/>
    <w:rsid w:val="00B53774"/>
    <w:rsid w:val="00B54DA1"/>
    <w:rsid w:val="00B56C62"/>
    <w:rsid w:val="00B57354"/>
    <w:rsid w:val="00B57834"/>
    <w:rsid w:val="00B6196B"/>
    <w:rsid w:val="00B64F91"/>
    <w:rsid w:val="00B6514C"/>
    <w:rsid w:val="00B65B21"/>
    <w:rsid w:val="00B66BA9"/>
    <w:rsid w:val="00B70BA7"/>
    <w:rsid w:val="00B71552"/>
    <w:rsid w:val="00B80C00"/>
    <w:rsid w:val="00B823A0"/>
    <w:rsid w:val="00B86DEB"/>
    <w:rsid w:val="00B90EF1"/>
    <w:rsid w:val="00B912BE"/>
    <w:rsid w:val="00B9373A"/>
    <w:rsid w:val="00B95C34"/>
    <w:rsid w:val="00B963F9"/>
    <w:rsid w:val="00B97FE7"/>
    <w:rsid w:val="00BA0545"/>
    <w:rsid w:val="00BA081F"/>
    <w:rsid w:val="00BA29EE"/>
    <w:rsid w:val="00BA3FD7"/>
    <w:rsid w:val="00BA7127"/>
    <w:rsid w:val="00BB4AA1"/>
    <w:rsid w:val="00BB4DEA"/>
    <w:rsid w:val="00BB63DB"/>
    <w:rsid w:val="00BC0AE2"/>
    <w:rsid w:val="00BC2881"/>
    <w:rsid w:val="00BC4D21"/>
    <w:rsid w:val="00BC7759"/>
    <w:rsid w:val="00BD199F"/>
    <w:rsid w:val="00BD3C46"/>
    <w:rsid w:val="00BD3EDC"/>
    <w:rsid w:val="00BD61BF"/>
    <w:rsid w:val="00BE1AFD"/>
    <w:rsid w:val="00BE4947"/>
    <w:rsid w:val="00BE4F0E"/>
    <w:rsid w:val="00BE70C0"/>
    <w:rsid w:val="00BF2E7B"/>
    <w:rsid w:val="00BF3790"/>
    <w:rsid w:val="00BF76EA"/>
    <w:rsid w:val="00C01247"/>
    <w:rsid w:val="00C03B06"/>
    <w:rsid w:val="00C10110"/>
    <w:rsid w:val="00C1152C"/>
    <w:rsid w:val="00C244A8"/>
    <w:rsid w:val="00C26778"/>
    <w:rsid w:val="00C332FB"/>
    <w:rsid w:val="00C33450"/>
    <w:rsid w:val="00C33ED1"/>
    <w:rsid w:val="00C359D6"/>
    <w:rsid w:val="00C40F54"/>
    <w:rsid w:val="00C41FF4"/>
    <w:rsid w:val="00C44D5A"/>
    <w:rsid w:val="00C53DA1"/>
    <w:rsid w:val="00C554E3"/>
    <w:rsid w:val="00C55BCA"/>
    <w:rsid w:val="00C60E45"/>
    <w:rsid w:val="00C67A44"/>
    <w:rsid w:val="00C75886"/>
    <w:rsid w:val="00C76C26"/>
    <w:rsid w:val="00C85E89"/>
    <w:rsid w:val="00C87BDB"/>
    <w:rsid w:val="00C90668"/>
    <w:rsid w:val="00C9113D"/>
    <w:rsid w:val="00C91727"/>
    <w:rsid w:val="00C91F8E"/>
    <w:rsid w:val="00C92F07"/>
    <w:rsid w:val="00CA0610"/>
    <w:rsid w:val="00CA2F19"/>
    <w:rsid w:val="00CA3ABE"/>
    <w:rsid w:val="00CB03AB"/>
    <w:rsid w:val="00CB126E"/>
    <w:rsid w:val="00CB1314"/>
    <w:rsid w:val="00CB4FC4"/>
    <w:rsid w:val="00CC4B85"/>
    <w:rsid w:val="00CC67E2"/>
    <w:rsid w:val="00CC7885"/>
    <w:rsid w:val="00CD29CE"/>
    <w:rsid w:val="00CD7BDF"/>
    <w:rsid w:val="00CE1B02"/>
    <w:rsid w:val="00CE60EC"/>
    <w:rsid w:val="00CE7B4D"/>
    <w:rsid w:val="00CF1192"/>
    <w:rsid w:val="00CF5B54"/>
    <w:rsid w:val="00CF5CB9"/>
    <w:rsid w:val="00CF6F62"/>
    <w:rsid w:val="00D00C17"/>
    <w:rsid w:val="00D038A0"/>
    <w:rsid w:val="00D05619"/>
    <w:rsid w:val="00D058CB"/>
    <w:rsid w:val="00D074A8"/>
    <w:rsid w:val="00D14B9A"/>
    <w:rsid w:val="00D15CBC"/>
    <w:rsid w:val="00D17C19"/>
    <w:rsid w:val="00D17DA6"/>
    <w:rsid w:val="00D23322"/>
    <w:rsid w:val="00D27C22"/>
    <w:rsid w:val="00D30093"/>
    <w:rsid w:val="00D33313"/>
    <w:rsid w:val="00D335A7"/>
    <w:rsid w:val="00D402EC"/>
    <w:rsid w:val="00D40440"/>
    <w:rsid w:val="00D41032"/>
    <w:rsid w:val="00D4119F"/>
    <w:rsid w:val="00D53121"/>
    <w:rsid w:val="00D5418F"/>
    <w:rsid w:val="00D54239"/>
    <w:rsid w:val="00D5570F"/>
    <w:rsid w:val="00D56A9E"/>
    <w:rsid w:val="00D56EE1"/>
    <w:rsid w:val="00D62B0F"/>
    <w:rsid w:val="00D631A6"/>
    <w:rsid w:val="00D67AB6"/>
    <w:rsid w:val="00D72C87"/>
    <w:rsid w:val="00D744A4"/>
    <w:rsid w:val="00D74F7C"/>
    <w:rsid w:val="00D76F9B"/>
    <w:rsid w:val="00D95D42"/>
    <w:rsid w:val="00D96579"/>
    <w:rsid w:val="00DA0F68"/>
    <w:rsid w:val="00DA1CDD"/>
    <w:rsid w:val="00DA2971"/>
    <w:rsid w:val="00DA36A2"/>
    <w:rsid w:val="00DA551F"/>
    <w:rsid w:val="00DA56F3"/>
    <w:rsid w:val="00DA6FBB"/>
    <w:rsid w:val="00DB432A"/>
    <w:rsid w:val="00DB45F1"/>
    <w:rsid w:val="00DB5171"/>
    <w:rsid w:val="00DC0189"/>
    <w:rsid w:val="00DC3EC7"/>
    <w:rsid w:val="00DC6F49"/>
    <w:rsid w:val="00DD07DE"/>
    <w:rsid w:val="00DD086B"/>
    <w:rsid w:val="00DD6DA2"/>
    <w:rsid w:val="00DD7553"/>
    <w:rsid w:val="00DE0345"/>
    <w:rsid w:val="00DE10FD"/>
    <w:rsid w:val="00DE2A3E"/>
    <w:rsid w:val="00DE3268"/>
    <w:rsid w:val="00DF12A9"/>
    <w:rsid w:val="00DF366A"/>
    <w:rsid w:val="00DF3EBF"/>
    <w:rsid w:val="00DF45F7"/>
    <w:rsid w:val="00DF64C2"/>
    <w:rsid w:val="00E00FD8"/>
    <w:rsid w:val="00E01C90"/>
    <w:rsid w:val="00E10023"/>
    <w:rsid w:val="00E1042F"/>
    <w:rsid w:val="00E1193B"/>
    <w:rsid w:val="00E11A46"/>
    <w:rsid w:val="00E146FA"/>
    <w:rsid w:val="00E15C73"/>
    <w:rsid w:val="00E17D6B"/>
    <w:rsid w:val="00E22FA2"/>
    <w:rsid w:val="00E24361"/>
    <w:rsid w:val="00E24B1B"/>
    <w:rsid w:val="00E27621"/>
    <w:rsid w:val="00E42229"/>
    <w:rsid w:val="00E42986"/>
    <w:rsid w:val="00E45912"/>
    <w:rsid w:val="00E46472"/>
    <w:rsid w:val="00E4659D"/>
    <w:rsid w:val="00E64438"/>
    <w:rsid w:val="00E65261"/>
    <w:rsid w:val="00E65D46"/>
    <w:rsid w:val="00E72136"/>
    <w:rsid w:val="00E7741B"/>
    <w:rsid w:val="00E80E77"/>
    <w:rsid w:val="00E810A0"/>
    <w:rsid w:val="00E84BF3"/>
    <w:rsid w:val="00E85AC9"/>
    <w:rsid w:val="00E85BF2"/>
    <w:rsid w:val="00E87CDE"/>
    <w:rsid w:val="00E9112D"/>
    <w:rsid w:val="00E91B7D"/>
    <w:rsid w:val="00E94043"/>
    <w:rsid w:val="00E96B90"/>
    <w:rsid w:val="00EA546A"/>
    <w:rsid w:val="00EA60D8"/>
    <w:rsid w:val="00EB3E0D"/>
    <w:rsid w:val="00EB4FB6"/>
    <w:rsid w:val="00EB71F6"/>
    <w:rsid w:val="00EC33B5"/>
    <w:rsid w:val="00EC48C4"/>
    <w:rsid w:val="00EC7099"/>
    <w:rsid w:val="00ED180C"/>
    <w:rsid w:val="00ED1F6F"/>
    <w:rsid w:val="00ED4051"/>
    <w:rsid w:val="00ED7559"/>
    <w:rsid w:val="00EE1BF1"/>
    <w:rsid w:val="00EE3285"/>
    <w:rsid w:val="00EF09A6"/>
    <w:rsid w:val="00EF3587"/>
    <w:rsid w:val="00EF3FFA"/>
    <w:rsid w:val="00F03EDF"/>
    <w:rsid w:val="00F0400D"/>
    <w:rsid w:val="00F046D1"/>
    <w:rsid w:val="00F04A8C"/>
    <w:rsid w:val="00F1401B"/>
    <w:rsid w:val="00F15F32"/>
    <w:rsid w:val="00F228E7"/>
    <w:rsid w:val="00F32787"/>
    <w:rsid w:val="00F3697C"/>
    <w:rsid w:val="00F372C6"/>
    <w:rsid w:val="00F373EE"/>
    <w:rsid w:val="00F374D1"/>
    <w:rsid w:val="00F400EB"/>
    <w:rsid w:val="00F417C1"/>
    <w:rsid w:val="00F41AC5"/>
    <w:rsid w:val="00F42F71"/>
    <w:rsid w:val="00F432A1"/>
    <w:rsid w:val="00F43662"/>
    <w:rsid w:val="00F4596E"/>
    <w:rsid w:val="00F45F42"/>
    <w:rsid w:val="00F46B05"/>
    <w:rsid w:val="00F510F6"/>
    <w:rsid w:val="00F60640"/>
    <w:rsid w:val="00F609E3"/>
    <w:rsid w:val="00F65015"/>
    <w:rsid w:val="00F65057"/>
    <w:rsid w:val="00F66FE5"/>
    <w:rsid w:val="00F766B6"/>
    <w:rsid w:val="00F766F9"/>
    <w:rsid w:val="00F76AC6"/>
    <w:rsid w:val="00F80792"/>
    <w:rsid w:val="00F809DB"/>
    <w:rsid w:val="00F84C80"/>
    <w:rsid w:val="00F852CE"/>
    <w:rsid w:val="00F902A6"/>
    <w:rsid w:val="00F91349"/>
    <w:rsid w:val="00F9209A"/>
    <w:rsid w:val="00F92F94"/>
    <w:rsid w:val="00F97731"/>
    <w:rsid w:val="00FB4D13"/>
    <w:rsid w:val="00FB64B0"/>
    <w:rsid w:val="00FB67D0"/>
    <w:rsid w:val="00FC1885"/>
    <w:rsid w:val="00FC19BC"/>
    <w:rsid w:val="00FC2900"/>
    <w:rsid w:val="00FD0272"/>
    <w:rsid w:val="00FD0743"/>
    <w:rsid w:val="00FD3AA3"/>
    <w:rsid w:val="00FD4AFC"/>
    <w:rsid w:val="00FD4F2D"/>
    <w:rsid w:val="00FD52B5"/>
    <w:rsid w:val="00FD57BA"/>
    <w:rsid w:val="00FE1861"/>
    <w:rsid w:val="00FE1E8C"/>
    <w:rsid w:val="00FE2521"/>
    <w:rsid w:val="00FE26A9"/>
    <w:rsid w:val="00FE297D"/>
    <w:rsid w:val="00FE44F5"/>
    <w:rsid w:val="00FE542F"/>
    <w:rsid w:val="00FE5434"/>
    <w:rsid w:val="00FE631C"/>
    <w:rsid w:val="00FF4AFF"/>
    <w:rsid w:val="00FF7B6E"/>
    <w:rsid w:val="00FF7F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38BE"/>
  <w15:chartTrackingRefBased/>
  <w15:docId w15:val="{49474085-10F4-47FB-A2C7-A380E8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6C"/>
  </w:style>
  <w:style w:type="paragraph" w:styleId="Heading1">
    <w:name w:val="heading 1"/>
    <w:basedOn w:val="Normal"/>
    <w:next w:val="Normal"/>
    <w:link w:val="Heading1Char"/>
    <w:uiPriority w:val="9"/>
    <w:qFormat/>
    <w:rsid w:val="00647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D6C"/>
    <w:rPr>
      <w:rFonts w:eastAsiaTheme="majorEastAsia" w:cstheme="majorBidi"/>
      <w:color w:val="272727" w:themeColor="text1" w:themeTint="D8"/>
    </w:rPr>
  </w:style>
  <w:style w:type="paragraph" w:styleId="Title">
    <w:name w:val="Title"/>
    <w:basedOn w:val="Normal"/>
    <w:next w:val="Normal"/>
    <w:link w:val="TitleChar"/>
    <w:uiPriority w:val="10"/>
    <w:qFormat/>
    <w:rsid w:val="00647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D6C"/>
    <w:pPr>
      <w:spacing w:before="160"/>
      <w:jc w:val="center"/>
    </w:pPr>
    <w:rPr>
      <w:i/>
      <w:iCs/>
      <w:color w:val="404040" w:themeColor="text1" w:themeTint="BF"/>
    </w:rPr>
  </w:style>
  <w:style w:type="character" w:customStyle="1" w:styleId="QuoteChar">
    <w:name w:val="Quote Char"/>
    <w:basedOn w:val="DefaultParagraphFont"/>
    <w:link w:val="Quote"/>
    <w:uiPriority w:val="29"/>
    <w:rsid w:val="00647D6C"/>
    <w:rPr>
      <w:i/>
      <w:iCs/>
      <w:color w:val="404040" w:themeColor="text1" w:themeTint="BF"/>
    </w:rPr>
  </w:style>
  <w:style w:type="paragraph" w:styleId="ListParagraph">
    <w:name w:val="List Paragraph"/>
    <w:basedOn w:val="Normal"/>
    <w:uiPriority w:val="34"/>
    <w:qFormat/>
    <w:rsid w:val="00647D6C"/>
    <w:pPr>
      <w:ind w:left="720"/>
      <w:contextualSpacing/>
    </w:pPr>
  </w:style>
  <w:style w:type="character" w:styleId="IntenseEmphasis">
    <w:name w:val="Intense Emphasis"/>
    <w:basedOn w:val="DefaultParagraphFont"/>
    <w:uiPriority w:val="21"/>
    <w:qFormat/>
    <w:rsid w:val="00647D6C"/>
    <w:rPr>
      <w:i/>
      <w:iCs/>
      <w:color w:val="0F4761" w:themeColor="accent1" w:themeShade="BF"/>
    </w:rPr>
  </w:style>
  <w:style w:type="paragraph" w:styleId="IntenseQuote">
    <w:name w:val="Intense Quote"/>
    <w:basedOn w:val="Normal"/>
    <w:next w:val="Normal"/>
    <w:link w:val="IntenseQuoteChar"/>
    <w:uiPriority w:val="30"/>
    <w:qFormat/>
    <w:rsid w:val="00647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D6C"/>
    <w:rPr>
      <w:i/>
      <w:iCs/>
      <w:color w:val="0F4761" w:themeColor="accent1" w:themeShade="BF"/>
    </w:rPr>
  </w:style>
  <w:style w:type="character" w:styleId="IntenseReference">
    <w:name w:val="Intense Reference"/>
    <w:basedOn w:val="DefaultParagraphFont"/>
    <w:uiPriority w:val="32"/>
    <w:qFormat/>
    <w:rsid w:val="00647D6C"/>
    <w:rPr>
      <w:b/>
      <w:bCs/>
      <w:smallCaps/>
      <w:color w:val="0F4761" w:themeColor="accent1" w:themeShade="BF"/>
      <w:spacing w:val="5"/>
    </w:rPr>
  </w:style>
  <w:style w:type="character" w:styleId="Hyperlink">
    <w:name w:val="Hyperlink"/>
    <w:basedOn w:val="DefaultParagraphFont"/>
    <w:uiPriority w:val="99"/>
    <w:unhideWhenUsed/>
    <w:rsid w:val="00FE297D"/>
    <w:rPr>
      <w:color w:val="467886" w:themeColor="hyperlink"/>
      <w:u w:val="single"/>
    </w:rPr>
  </w:style>
  <w:style w:type="character" w:styleId="UnresolvedMention">
    <w:name w:val="Unresolved Mention"/>
    <w:basedOn w:val="DefaultParagraphFont"/>
    <w:uiPriority w:val="99"/>
    <w:semiHidden/>
    <w:unhideWhenUsed/>
    <w:rsid w:val="00FE297D"/>
    <w:rPr>
      <w:color w:val="605E5C"/>
      <w:shd w:val="clear" w:color="auto" w:fill="E1DFDD"/>
    </w:rPr>
  </w:style>
  <w:style w:type="paragraph" w:styleId="NormalWeb">
    <w:name w:val="Normal (Web)"/>
    <w:basedOn w:val="Normal"/>
    <w:uiPriority w:val="99"/>
    <w:semiHidden/>
    <w:unhideWhenUsed/>
    <w:rsid w:val="006157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258">
      <w:bodyDiv w:val="1"/>
      <w:marLeft w:val="0"/>
      <w:marRight w:val="0"/>
      <w:marTop w:val="0"/>
      <w:marBottom w:val="0"/>
      <w:divBdr>
        <w:top w:val="none" w:sz="0" w:space="0" w:color="auto"/>
        <w:left w:val="none" w:sz="0" w:space="0" w:color="auto"/>
        <w:bottom w:val="none" w:sz="0" w:space="0" w:color="auto"/>
        <w:right w:val="none" w:sz="0" w:space="0" w:color="auto"/>
      </w:divBdr>
    </w:div>
    <w:div w:id="136462780">
      <w:bodyDiv w:val="1"/>
      <w:marLeft w:val="0"/>
      <w:marRight w:val="0"/>
      <w:marTop w:val="0"/>
      <w:marBottom w:val="0"/>
      <w:divBdr>
        <w:top w:val="none" w:sz="0" w:space="0" w:color="auto"/>
        <w:left w:val="none" w:sz="0" w:space="0" w:color="auto"/>
        <w:bottom w:val="none" w:sz="0" w:space="0" w:color="auto"/>
        <w:right w:val="none" w:sz="0" w:space="0" w:color="auto"/>
      </w:divBdr>
    </w:div>
    <w:div w:id="157157060">
      <w:bodyDiv w:val="1"/>
      <w:marLeft w:val="0"/>
      <w:marRight w:val="0"/>
      <w:marTop w:val="0"/>
      <w:marBottom w:val="0"/>
      <w:divBdr>
        <w:top w:val="none" w:sz="0" w:space="0" w:color="auto"/>
        <w:left w:val="none" w:sz="0" w:space="0" w:color="auto"/>
        <w:bottom w:val="none" w:sz="0" w:space="0" w:color="auto"/>
        <w:right w:val="none" w:sz="0" w:space="0" w:color="auto"/>
      </w:divBdr>
    </w:div>
    <w:div w:id="167452562">
      <w:bodyDiv w:val="1"/>
      <w:marLeft w:val="0"/>
      <w:marRight w:val="0"/>
      <w:marTop w:val="0"/>
      <w:marBottom w:val="0"/>
      <w:divBdr>
        <w:top w:val="none" w:sz="0" w:space="0" w:color="auto"/>
        <w:left w:val="none" w:sz="0" w:space="0" w:color="auto"/>
        <w:bottom w:val="none" w:sz="0" w:space="0" w:color="auto"/>
        <w:right w:val="none" w:sz="0" w:space="0" w:color="auto"/>
      </w:divBdr>
    </w:div>
    <w:div w:id="276718012">
      <w:bodyDiv w:val="1"/>
      <w:marLeft w:val="0"/>
      <w:marRight w:val="0"/>
      <w:marTop w:val="0"/>
      <w:marBottom w:val="0"/>
      <w:divBdr>
        <w:top w:val="none" w:sz="0" w:space="0" w:color="auto"/>
        <w:left w:val="none" w:sz="0" w:space="0" w:color="auto"/>
        <w:bottom w:val="none" w:sz="0" w:space="0" w:color="auto"/>
        <w:right w:val="none" w:sz="0" w:space="0" w:color="auto"/>
      </w:divBdr>
    </w:div>
    <w:div w:id="383066979">
      <w:bodyDiv w:val="1"/>
      <w:marLeft w:val="0"/>
      <w:marRight w:val="0"/>
      <w:marTop w:val="0"/>
      <w:marBottom w:val="0"/>
      <w:divBdr>
        <w:top w:val="none" w:sz="0" w:space="0" w:color="auto"/>
        <w:left w:val="none" w:sz="0" w:space="0" w:color="auto"/>
        <w:bottom w:val="none" w:sz="0" w:space="0" w:color="auto"/>
        <w:right w:val="none" w:sz="0" w:space="0" w:color="auto"/>
      </w:divBdr>
    </w:div>
    <w:div w:id="449906400">
      <w:bodyDiv w:val="1"/>
      <w:marLeft w:val="0"/>
      <w:marRight w:val="0"/>
      <w:marTop w:val="0"/>
      <w:marBottom w:val="0"/>
      <w:divBdr>
        <w:top w:val="none" w:sz="0" w:space="0" w:color="auto"/>
        <w:left w:val="none" w:sz="0" w:space="0" w:color="auto"/>
        <w:bottom w:val="none" w:sz="0" w:space="0" w:color="auto"/>
        <w:right w:val="none" w:sz="0" w:space="0" w:color="auto"/>
      </w:divBdr>
    </w:div>
    <w:div w:id="473642805">
      <w:bodyDiv w:val="1"/>
      <w:marLeft w:val="0"/>
      <w:marRight w:val="0"/>
      <w:marTop w:val="0"/>
      <w:marBottom w:val="0"/>
      <w:divBdr>
        <w:top w:val="none" w:sz="0" w:space="0" w:color="auto"/>
        <w:left w:val="none" w:sz="0" w:space="0" w:color="auto"/>
        <w:bottom w:val="none" w:sz="0" w:space="0" w:color="auto"/>
        <w:right w:val="none" w:sz="0" w:space="0" w:color="auto"/>
      </w:divBdr>
    </w:div>
    <w:div w:id="511378855">
      <w:bodyDiv w:val="1"/>
      <w:marLeft w:val="0"/>
      <w:marRight w:val="0"/>
      <w:marTop w:val="0"/>
      <w:marBottom w:val="0"/>
      <w:divBdr>
        <w:top w:val="none" w:sz="0" w:space="0" w:color="auto"/>
        <w:left w:val="none" w:sz="0" w:space="0" w:color="auto"/>
        <w:bottom w:val="none" w:sz="0" w:space="0" w:color="auto"/>
        <w:right w:val="none" w:sz="0" w:space="0" w:color="auto"/>
      </w:divBdr>
    </w:div>
    <w:div w:id="517472326">
      <w:bodyDiv w:val="1"/>
      <w:marLeft w:val="0"/>
      <w:marRight w:val="0"/>
      <w:marTop w:val="0"/>
      <w:marBottom w:val="0"/>
      <w:divBdr>
        <w:top w:val="none" w:sz="0" w:space="0" w:color="auto"/>
        <w:left w:val="none" w:sz="0" w:space="0" w:color="auto"/>
        <w:bottom w:val="none" w:sz="0" w:space="0" w:color="auto"/>
        <w:right w:val="none" w:sz="0" w:space="0" w:color="auto"/>
      </w:divBdr>
    </w:div>
    <w:div w:id="530264227">
      <w:bodyDiv w:val="1"/>
      <w:marLeft w:val="0"/>
      <w:marRight w:val="0"/>
      <w:marTop w:val="0"/>
      <w:marBottom w:val="0"/>
      <w:divBdr>
        <w:top w:val="none" w:sz="0" w:space="0" w:color="auto"/>
        <w:left w:val="none" w:sz="0" w:space="0" w:color="auto"/>
        <w:bottom w:val="none" w:sz="0" w:space="0" w:color="auto"/>
        <w:right w:val="none" w:sz="0" w:space="0" w:color="auto"/>
      </w:divBdr>
    </w:div>
    <w:div w:id="613904357">
      <w:bodyDiv w:val="1"/>
      <w:marLeft w:val="0"/>
      <w:marRight w:val="0"/>
      <w:marTop w:val="0"/>
      <w:marBottom w:val="0"/>
      <w:divBdr>
        <w:top w:val="none" w:sz="0" w:space="0" w:color="auto"/>
        <w:left w:val="none" w:sz="0" w:space="0" w:color="auto"/>
        <w:bottom w:val="none" w:sz="0" w:space="0" w:color="auto"/>
        <w:right w:val="none" w:sz="0" w:space="0" w:color="auto"/>
      </w:divBdr>
    </w:div>
    <w:div w:id="724178241">
      <w:bodyDiv w:val="1"/>
      <w:marLeft w:val="0"/>
      <w:marRight w:val="0"/>
      <w:marTop w:val="0"/>
      <w:marBottom w:val="0"/>
      <w:divBdr>
        <w:top w:val="none" w:sz="0" w:space="0" w:color="auto"/>
        <w:left w:val="none" w:sz="0" w:space="0" w:color="auto"/>
        <w:bottom w:val="none" w:sz="0" w:space="0" w:color="auto"/>
        <w:right w:val="none" w:sz="0" w:space="0" w:color="auto"/>
      </w:divBdr>
    </w:div>
    <w:div w:id="745883968">
      <w:bodyDiv w:val="1"/>
      <w:marLeft w:val="0"/>
      <w:marRight w:val="0"/>
      <w:marTop w:val="0"/>
      <w:marBottom w:val="0"/>
      <w:divBdr>
        <w:top w:val="none" w:sz="0" w:space="0" w:color="auto"/>
        <w:left w:val="none" w:sz="0" w:space="0" w:color="auto"/>
        <w:bottom w:val="none" w:sz="0" w:space="0" w:color="auto"/>
        <w:right w:val="none" w:sz="0" w:space="0" w:color="auto"/>
      </w:divBdr>
    </w:div>
    <w:div w:id="936912817">
      <w:bodyDiv w:val="1"/>
      <w:marLeft w:val="0"/>
      <w:marRight w:val="0"/>
      <w:marTop w:val="0"/>
      <w:marBottom w:val="0"/>
      <w:divBdr>
        <w:top w:val="none" w:sz="0" w:space="0" w:color="auto"/>
        <w:left w:val="none" w:sz="0" w:space="0" w:color="auto"/>
        <w:bottom w:val="none" w:sz="0" w:space="0" w:color="auto"/>
        <w:right w:val="none" w:sz="0" w:space="0" w:color="auto"/>
      </w:divBdr>
    </w:div>
    <w:div w:id="948901198">
      <w:bodyDiv w:val="1"/>
      <w:marLeft w:val="0"/>
      <w:marRight w:val="0"/>
      <w:marTop w:val="0"/>
      <w:marBottom w:val="0"/>
      <w:divBdr>
        <w:top w:val="none" w:sz="0" w:space="0" w:color="auto"/>
        <w:left w:val="none" w:sz="0" w:space="0" w:color="auto"/>
        <w:bottom w:val="none" w:sz="0" w:space="0" w:color="auto"/>
        <w:right w:val="none" w:sz="0" w:space="0" w:color="auto"/>
      </w:divBdr>
    </w:div>
    <w:div w:id="959997435">
      <w:bodyDiv w:val="1"/>
      <w:marLeft w:val="0"/>
      <w:marRight w:val="0"/>
      <w:marTop w:val="0"/>
      <w:marBottom w:val="0"/>
      <w:divBdr>
        <w:top w:val="none" w:sz="0" w:space="0" w:color="auto"/>
        <w:left w:val="none" w:sz="0" w:space="0" w:color="auto"/>
        <w:bottom w:val="none" w:sz="0" w:space="0" w:color="auto"/>
        <w:right w:val="none" w:sz="0" w:space="0" w:color="auto"/>
      </w:divBdr>
    </w:div>
    <w:div w:id="991132494">
      <w:bodyDiv w:val="1"/>
      <w:marLeft w:val="0"/>
      <w:marRight w:val="0"/>
      <w:marTop w:val="0"/>
      <w:marBottom w:val="0"/>
      <w:divBdr>
        <w:top w:val="none" w:sz="0" w:space="0" w:color="auto"/>
        <w:left w:val="none" w:sz="0" w:space="0" w:color="auto"/>
        <w:bottom w:val="none" w:sz="0" w:space="0" w:color="auto"/>
        <w:right w:val="none" w:sz="0" w:space="0" w:color="auto"/>
      </w:divBdr>
    </w:div>
    <w:div w:id="1011762046">
      <w:bodyDiv w:val="1"/>
      <w:marLeft w:val="0"/>
      <w:marRight w:val="0"/>
      <w:marTop w:val="0"/>
      <w:marBottom w:val="0"/>
      <w:divBdr>
        <w:top w:val="none" w:sz="0" w:space="0" w:color="auto"/>
        <w:left w:val="none" w:sz="0" w:space="0" w:color="auto"/>
        <w:bottom w:val="none" w:sz="0" w:space="0" w:color="auto"/>
        <w:right w:val="none" w:sz="0" w:space="0" w:color="auto"/>
      </w:divBdr>
    </w:div>
    <w:div w:id="1077216629">
      <w:bodyDiv w:val="1"/>
      <w:marLeft w:val="0"/>
      <w:marRight w:val="0"/>
      <w:marTop w:val="0"/>
      <w:marBottom w:val="0"/>
      <w:divBdr>
        <w:top w:val="none" w:sz="0" w:space="0" w:color="auto"/>
        <w:left w:val="none" w:sz="0" w:space="0" w:color="auto"/>
        <w:bottom w:val="none" w:sz="0" w:space="0" w:color="auto"/>
        <w:right w:val="none" w:sz="0" w:space="0" w:color="auto"/>
      </w:divBdr>
    </w:div>
    <w:div w:id="1142766889">
      <w:bodyDiv w:val="1"/>
      <w:marLeft w:val="0"/>
      <w:marRight w:val="0"/>
      <w:marTop w:val="0"/>
      <w:marBottom w:val="0"/>
      <w:divBdr>
        <w:top w:val="none" w:sz="0" w:space="0" w:color="auto"/>
        <w:left w:val="none" w:sz="0" w:space="0" w:color="auto"/>
        <w:bottom w:val="none" w:sz="0" w:space="0" w:color="auto"/>
        <w:right w:val="none" w:sz="0" w:space="0" w:color="auto"/>
      </w:divBdr>
    </w:div>
    <w:div w:id="1314946410">
      <w:bodyDiv w:val="1"/>
      <w:marLeft w:val="0"/>
      <w:marRight w:val="0"/>
      <w:marTop w:val="0"/>
      <w:marBottom w:val="0"/>
      <w:divBdr>
        <w:top w:val="none" w:sz="0" w:space="0" w:color="auto"/>
        <w:left w:val="none" w:sz="0" w:space="0" w:color="auto"/>
        <w:bottom w:val="none" w:sz="0" w:space="0" w:color="auto"/>
        <w:right w:val="none" w:sz="0" w:space="0" w:color="auto"/>
      </w:divBdr>
    </w:div>
    <w:div w:id="1399160461">
      <w:bodyDiv w:val="1"/>
      <w:marLeft w:val="0"/>
      <w:marRight w:val="0"/>
      <w:marTop w:val="0"/>
      <w:marBottom w:val="0"/>
      <w:divBdr>
        <w:top w:val="none" w:sz="0" w:space="0" w:color="auto"/>
        <w:left w:val="none" w:sz="0" w:space="0" w:color="auto"/>
        <w:bottom w:val="none" w:sz="0" w:space="0" w:color="auto"/>
        <w:right w:val="none" w:sz="0" w:space="0" w:color="auto"/>
      </w:divBdr>
      <w:divsChild>
        <w:div w:id="958024121">
          <w:blockQuote w:val="1"/>
          <w:marLeft w:val="0"/>
          <w:marRight w:val="0"/>
          <w:marTop w:val="0"/>
          <w:marBottom w:val="0"/>
          <w:divBdr>
            <w:top w:val="none" w:sz="0" w:space="0" w:color="auto"/>
            <w:left w:val="none" w:sz="0" w:space="0" w:color="auto"/>
            <w:bottom w:val="none" w:sz="0" w:space="0" w:color="auto"/>
            <w:right w:val="none" w:sz="0" w:space="0" w:color="auto"/>
          </w:divBdr>
          <w:divsChild>
            <w:div w:id="1267618970">
              <w:marLeft w:val="0"/>
              <w:marRight w:val="0"/>
              <w:marTop w:val="0"/>
              <w:marBottom w:val="0"/>
              <w:divBdr>
                <w:top w:val="none" w:sz="0" w:space="0" w:color="auto"/>
                <w:left w:val="none" w:sz="0" w:space="0" w:color="auto"/>
                <w:bottom w:val="none" w:sz="0" w:space="0" w:color="auto"/>
                <w:right w:val="none" w:sz="0" w:space="0" w:color="auto"/>
              </w:divBdr>
              <w:divsChild>
                <w:div w:id="1977906176">
                  <w:marLeft w:val="0"/>
                  <w:marRight w:val="0"/>
                  <w:marTop w:val="0"/>
                  <w:marBottom w:val="0"/>
                  <w:divBdr>
                    <w:top w:val="none" w:sz="0" w:space="0" w:color="auto"/>
                    <w:left w:val="none" w:sz="0" w:space="0" w:color="auto"/>
                    <w:bottom w:val="none" w:sz="0" w:space="0" w:color="auto"/>
                    <w:right w:val="none" w:sz="0" w:space="0" w:color="auto"/>
                  </w:divBdr>
                  <w:divsChild>
                    <w:div w:id="1183740138">
                      <w:marLeft w:val="0"/>
                      <w:marRight w:val="0"/>
                      <w:marTop w:val="0"/>
                      <w:marBottom w:val="0"/>
                      <w:divBdr>
                        <w:top w:val="none" w:sz="0" w:space="0" w:color="auto"/>
                        <w:left w:val="none" w:sz="0" w:space="0" w:color="auto"/>
                        <w:bottom w:val="none" w:sz="0" w:space="0" w:color="auto"/>
                        <w:right w:val="none" w:sz="0" w:space="0" w:color="auto"/>
                      </w:divBdr>
                      <w:divsChild>
                        <w:div w:id="171648638">
                          <w:marLeft w:val="0"/>
                          <w:marRight w:val="0"/>
                          <w:marTop w:val="0"/>
                          <w:marBottom w:val="0"/>
                          <w:divBdr>
                            <w:top w:val="none" w:sz="0" w:space="0" w:color="auto"/>
                            <w:left w:val="none" w:sz="0" w:space="0" w:color="auto"/>
                            <w:bottom w:val="none" w:sz="0" w:space="0" w:color="auto"/>
                            <w:right w:val="none" w:sz="0" w:space="0" w:color="auto"/>
                          </w:divBdr>
                          <w:divsChild>
                            <w:div w:id="886449702">
                              <w:marLeft w:val="0"/>
                              <w:marRight w:val="0"/>
                              <w:marTop w:val="0"/>
                              <w:marBottom w:val="0"/>
                              <w:divBdr>
                                <w:top w:val="none" w:sz="0" w:space="0" w:color="auto"/>
                                <w:left w:val="none" w:sz="0" w:space="0" w:color="auto"/>
                                <w:bottom w:val="none" w:sz="0" w:space="0" w:color="auto"/>
                                <w:right w:val="none" w:sz="0" w:space="0" w:color="auto"/>
                              </w:divBdr>
                              <w:divsChild>
                                <w:div w:id="1525054074">
                                  <w:marLeft w:val="0"/>
                                  <w:marRight w:val="0"/>
                                  <w:marTop w:val="0"/>
                                  <w:marBottom w:val="0"/>
                                  <w:divBdr>
                                    <w:top w:val="none" w:sz="0" w:space="0" w:color="auto"/>
                                    <w:left w:val="none" w:sz="0" w:space="0" w:color="auto"/>
                                    <w:bottom w:val="none" w:sz="0" w:space="0" w:color="auto"/>
                                    <w:right w:val="none" w:sz="0" w:space="0" w:color="auto"/>
                                  </w:divBdr>
                                </w:div>
                                <w:div w:id="879785446">
                                  <w:marLeft w:val="0"/>
                                  <w:marRight w:val="0"/>
                                  <w:marTop w:val="0"/>
                                  <w:marBottom w:val="0"/>
                                  <w:divBdr>
                                    <w:top w:val="none" w:sz="0" w:space="0" w:color="auto"/>
                                    <w:left w:val="none" w:sz="0" w:space="0" w:color="auto"/>
                                    <w:bottom w:val="none" w:sz="0" w:space="0" w:color="auto"/>
                                    <w:right w:val="none" w:sz="0" w:space="0" w:color="auto"/>
                                  </w:divBdr>
                                </w:div>
                                <w:div w:id="601760256">
                                  <w:marLeft w:val="0"/>
                                  <w:marRight w:val="0"/>
                                  <w:marTop w:val="0"/>
                                  <w:marBottom w:val="0"/>
                                  <w:divBdr>
                                    <w:top w:val="none" w:sz="0" w:space="0" w:color="auto"/>
                                    <w:left w:val="none" w:sz="0" w:space="0" w:color="auto"/>
                                    <w:bottom w:val="none" w:sz="0" w:space="0" w:color="auto"/>
                                    <w:right w:val="none" w:sz="0" w:space="0" w:color="auto"/>
                                  </w:divBdr>
                                </w:div>
                                <w:div w:id="1906796229">
                                  <w:marLeft w:val="0"/>
                                  <w:marRight w:val="0"/>
                                  <w:marTop w:val="0"/>
                                  <w:marBottom w:val="0"/>
                                  <w:divBdr>
                                    <w:top w:val="none" w:sz="0" w:space="0" w:color="auto"/>
                                    <w:left w:val="none" w:sz="0" w:space="0" w:color="auto"/>
                                    <w:bottom w:val="none" w:sz="0" w:space="0" w:color="auto"/>
                                    <w:right w:val="none" w:sz="0" w:space="0" w:color="auto"/>
                                  </w:divBdr>
                                </w:div>
                                <w:div w:id="995760459">
                                  <w:marLeft w:val="0"/>
                                  <w:marRight w:val="0"/>
                                  <w:marTop w:val="0"/>
                                  <w:marBottom w:val="0"/>
                                  <w:divBdr>
                                    <w:top w:val="none" w:sz="0" w:space="0" w:color="auto"/>
                                    <w:left w:val="none" w:sz="0" w:space="0" w:color="auto"/>
                                    <w:bottom w:val="none" w:sz="0" w:space="0" w:color="auto"/>
                                    <w:right w:val="none" w:sz="0" w:space="0" w:color="auto"/>
                                  </w:divBdr>
                                </w:div>
                                <w:div w:id="1372724000">
                                  <w:marLeft w:val="0"/>
                                  <w:marRight w:val="0"/>
                                  <w:marTop w:val="0"/>
                                  <w:marBottom w:val="0"/>
                                  <w:divBdr>
                                    <w:top w:val="none" w:sz="0" w:space="0" w:color="auto"/>
                                    <w:left w:val="none" w:sz="0" w:space="0" w:color="auto"/>
                                    <w:bottom w:val="none" w:sz="0" w:space="0" w:color="auto"/>
                                    <w:right w:val="none" w:sz="0" w:space="0" w:color="auto"/>
                                  </w:divBdr>
                                </w:div>
                                <w:div w:id="938370650">
                                  <w:marLeft w:val="0"/>
                                  <w:marRight w:val="0"/>
                                  <w:marTop w:val="0"/>
                                  <w:marBottom w:val="0"/>
                                  <w:divBdr>
                                    <w:top w:val="none" w:sz="0" w:space="0" w:color="auto"/>
                                    <w:left w:val="none" w:sz="0" w:space="0" w:color="auto"/>
                                    <w:bottom w:val="none" w:sz="0" w:space="0" w:color="auto"/>
                                    <w:right w:val="none" w:sz="0" w:space="0" w:color="auto"/>
                                  </w:divBdr>
                                </w:div>
                                <w:div w:id="1123037435">
                                  <w:marLeft w:val="0"/>
                                  <w:marRight w:val="0"/>
                                  <w:marTop w:val="0"/>
                                  <w:marBottom w:val="0"/>
                                  <w:divBdr>
                                    <w:top w:val="none" w:sz="0" w:space="0" w:color="auto"/>
                                    <w:left w:val="none" w:sz="0" w:space="0" w:color="auto"/>
                                    <w:bottom w:val="none" w:sz="0" w:space="0" w:color="auto"/>
                                    <w:right w:val="none" w:sz="0" w:space="0" w:color="auto"/>
                                  </w:divBdr>
                                </w:div>
                                <w:div w:id="1825508197">
                                  <w:marLeft w:val="0"/>
                                  <w:marRight w:val="0"/>
                                  <w:marTop w:val="0"/>
                                  <w:marBottom w:val="0"/>
                                  <w:divBdr>
                                    <w:top w:val="none" w:sz="0" w:space="0" w:color="auto"/>
                                    <w:left w:val="none" w:sz="0" w:space="0" w:color="auto"/>
                                    <w:bottom w:val="none" w:sz="0" w:space="0" w:color="auto"/>
                                    <w:right w:val="none" w:sz="0" w:space="0" w:color="auto"/>
                                  </w:divBdr>
                                  <w:divsChild>
                                    <w:div w:id="397172202">
                                      <w:marLeft w:val="0"/>
                                      <w:marRight w:val="0"/>
                                      <w:marTop w:val="0"/>
                                      <w:marBottom w:val="0"/>
                                      <w:divBdr>
                                        <w:top w:val="none" w:sz="0" w:space="0" w:color="auto"/>
                                        <w:left w:val="none" w:sz="0" w:space="0" w:color="auto"/>
                                        <w:bottom w:val="none" w:sz="0" w:space="0" w:color="auto"/>
                                        <w:right w:val="none" w:sz="0" w:space="0" w:color="auto"/>
                                      </w:divBdr>
                                      <w:divsChild>
                                        <w:div w:id="1359696018">
                                          <w:marLeft w:val="0"/>
                                          <w:marRight w:val="0"/>
                                          <w:marTop w:val="0"/>
                                          <w:marBottom w:val="0"/>
                                          <w:divBdr>
                                            <w:top w:val="none" w:sz="0" w:space="0" w:color="auto"/>
                                            <w:left w:val="none" w:sz="0" w:space="0" w:color="auto"/>
                                            <w:bottom w:val="none" w:sz="0" w:space="0" w:color="auto"/>
                                            <w:right w:val="none" w:sz="0" w:space="0" w:color="auto"/>
                                          </w:divBdr>
                                          <w:divsChild>
                                            <w:div w:id="750857661">
                                              <w:marLeft w:val="0"/>
                                              <w:marRight w:val="0"/>
                                              <w:marTop w:val="0"/>
                                              <w:marBottom w:val="0"/>
                                              <w:divBdr>
                                                <w:top w:val="none" w:sz="0" w:space="0" w:color="auto"/>
                                                <w:left w:val="none" w:sz="0" w:space="0" w:color="auto"/>
                                                <w:bottom w:val="none" w:sz="0" w:space="0" w:color="auto"/>
                                                <w:right w:val="none" w:sz="0" w:space="0" w:color="auto"/>
                                              </w:divBdr>
                                              <w:divsChild>
                                                <w:div w:id="737287914">
                                                  <w:marLeft w:val="0"/>
                                                  <w:marRight w:val="0"/>
                                                  <w:marTop w:val="0"/>
                                                  <w:marBottom w:val="0"/>
                                                  <w:divBdr>
                                                    <w:top w:val="none" w:sz="0" w:space="0" w:color="auto"/>
                                                    <w:left w:val="none" w:sz="0" w:space="0" w:color="auto"/>
                                                    <w:bottom w:val="none" w:sz="0" w:space="0" w:color="auto"/>
                                                    <w:right w:val="none" w:sz="0" w:space="0" w:color="auto"/>
                                                  </w:divBdr>
                                                </w:div>
                                                <w:div w:id="100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179717">
      <w:bodyDiv w:val="1"/>
      <w:marLeft w:val="0"/>
      <w:marRight w:val="0"/>
      <w:marTop w:val="0"/>
      <w:marBottom w:val="0"/>
      <w:divBdr>
        <w:top w:val="none" w:sz="0" w:space="0" w:color="auto"/>
        <w:left w:val="none" w:sz="0" w:space="0" w:color="auto"/>
        <w:bottom w:val="none" w:sz="0" w:space="0" w:color="auto"/>
        <w:right w:val="none" w:sz="0" w:space="0" w:color="auto"/>
      </w:divBdr>
    </w:div>
    <w:div w:id="1406342589">
      <w:bodyDiv w:val="1"/>
      <w:marLeft w:val="0"/>
      <w:marRight w:val="0"/>
      <w:marTop w:val="0"/>
      <w:marBottom w:val="0"/>
      <w:divBdr>
        <w:top w:val="none" w:sz="0" w:space="0" w:color="auto"/>
        <w:left w:val="none" w:sz="0" w:space="0" w:color="auto"/>
        <w:bottom w:val="none" w:sz="0" w:space="0" w:color="auto"/>
        <w:right w:val="none" w:sz="0" w:space="0" w:color="auto"/>
      </w:divBdr>
    </w:div>
    <w:div w:id="1416784918">
      <w:bodyDiv w:val="1"/>
      <w:marLeft w:val="0"/>
      <w:marRight w:val="0"/>
      <w:marTop w:val="0"/>
      <w:marBottom w:val="0"/>
      <w:divBdr>
        <w:top w:val="none" w:sz="0" w:space="0" w:color="auto"/>
        <w:left w:val="none" w:sz="0" w:space="0" w:color="auto"/>
        <w:bottom w:val="none" w:sz="0" w:space="0" w:color="auto"/>
        <w:right w:val="none" w:sz="0" w:space="0" w:color="auto"/>
      </w:divBdr>
    </w:div>
    <w:div w:id="1486583159">
      <w:bodyDiv w:val="1"/>
      <w:marLeft w:val="0"/>
      <w:marRight w:val="0"/>
      <w:marTop w:val="0"/>
      <w:marBottom w:val="0"/>
      <w:divBdr>
        <w:top w:val="none" w:sz="0" w:space="0" w:color="auto"/>
        <w:left w:val="none" w:sz="0" w:space="0" w:color="auto"/>
        <w:bottom w:val="none" w:sz="0" w:space="0" w:color="auto"/>
        <w:right w:val="none" w:sz="0" w:space="0" w:color="auto"/>
      </w:divBdr>
    </w:div>
    <w:div w:id="1588423579">
      <w:bodyDiv w:val="1"/>
      <w:marLeft w:val="0"/>
      <w:marRight w:val="0"/>
      <w:marTop w:val="0"/>
      <w:marBottom w:val="0"/>
      <w:divBdr>
        <w:top w:val="none" w:sz="0" w:space="0" w:color="auto"/>
        <w:left w:val="none" w:sz="0" w:space="0" w:color="auto"/>
        <w:bottom w:val="none" w:sz="0" w:space="0" w:color="auto"/>
        <w:right w:val="none" w:sz="0" w:space="0" w:color="auto"/>
      </w:divBdr>
    </w:div>
    <w:div w:id="1596400666">
      <w:bodyDiv w:val="1"/>
      <w:marLeft w:val="0"/>
      <w:marRight w:val="0"/>
      <w:marTop w:val="0"/>
      <w:marBottom w:val="0"/>
      <w:divBdr>
        <w:top w:val="none" w:sz="0" w:space="0" w:color="auto"/>
        <w:left w:val="none" w:sz="0" w:space="0" w:color="auto"/>
        <w:bottom w:val="none" w:sz="0" w:space="0" w:color="auto"/>
        <w:right w:val="none" w:sz="0" w:space="0" w:color="auto"/>
      </w:divBdr>
    </w:div>
    <w:div w:id="1683585123">
      <w:bodyDiv w:val="1"/>
      <w:marLeft w:val="0"/>
      <w:marRight w:val="0"/>
      <w:marTop w:val="0"/>
      <w:marBottom w:val="0"/>
      <w:divBdr>
        <w:top w:val="none" w:sz="0" w:space="0" w:color="auto"/>
        <w:left w:val="none" w:sz="0" w:space="0" w:color="auto"/>
        <w:bottom w:val="none" w:sz="0" w:space="0" w:color="auto"/>
        <w:right w:val="none" w:sz="0" w:space="0" w:color="auto"/>
      </w:divBdr>
    </w:div>
    <w:div w:id="1742672722">
      <w:bodyDiv w:val="1"/>
      <w:marLeft w:val="0"/>
      <w:marRight w:val="0"/>
      <w:marTop w:val="0"/>
      <w:marBottom w:val="0"/>
      <w:divBdr>
        <w:top w:val="none" w:sz="0" w:space="0" w:color="auto"/>
        <w:left w:val="none" w:sz="0" w:space="0" w:color="auto"/>
        <w:bottom w:val="none" w:sz="0" w:space="0" w:color="auto"/>
        <w:right w:val="none" w:sz="0" w:space="0" w:color="auto"/>
      </w:divBdr>
    </w:div>
    <w:div w:id="1785269256">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2000885539">
      <w:bodyDiv w:val="1"/>
      <w:marLeft w:val="0"/>
      <w:marRight w:val="0"/>
      <w:marTop w:val="0"/>
      <w:marBottom w:val="0"/>
      <w:divBdr>
        <w:top w:val="none" w:sz="0" w:space="0" w:color="auto"/>
        <w:left w:val="none" w:sz="0" w:space="0" w:color="auto"/>
        <w:bottom w:val="none" w:sz="0" w:space="0" w:color="auto"/>
        <w:right w:val="none" w:sz="0" w:space="0" w:color="auto"/>
      </w:divBdr>
    </w:div>
    <w:div w:id="2067876219">
      <w:bodyDiv w:val="1"/>
      <w:marLeft w:val="0"/>
      <w:marRight w:val="0"/>
      <w:marTop w:val="0"/>
      <w:marBottom w:val="0"/>
      <w:divBdr>
        <w:top w:val="none" w:sz="0" w:space="0" w:color="auto"/>
        <w:left w:val="none" w:sz="0" w:space="0" w:color="auto"/>
        <w:bottom w:val="none" w:sz="0" w:space="0" w:color="auto"/>
        <w:right w:val="none" w:sz="0" w:space="0" w:color="auto"/>
      </w:divBdr>
    </w:div>
    <w:div w:id="2070616511">
      <w:bodyDiv w:val="1"/>
      <w:marLeft w:val="0"/>
      <w:marRight w:val="0"/>
      <w:marTop w:val="0"/>
      <w:marBottom w:val="0"/>
      <w:divBdr>
        <w:top w:val="none" w:sz="0" w:space="0" w:color="auto"/>
        <w:left w:val="none" w:sz="0" w:space="0" w:color="auto"/>
        <w:bottom w:val="none" w:sz="0" w:space="0" w:color="auto"/>
        <w:right w:val="none" w:sz="0" w:space="0" w:color="auto"/>
      </w:divBdr>
    </w:div>
    <w:div w:id="21459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12</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Devoe</dc:creator>
  <cp:keywords/>
  <dc:description/>
  <cp:lastModifiedBy>Shayna Devoe</cp:lastModifiedBy>
  <cp:revision>306</cp:revision>
  <dcterms:created xsi:type="dcterms:W3CDTF">2025-09-12T16:44:00Z</dcterms:created>
  <dcterms:modified xsi:type="dcterms:W3CDTF">2025-09-15T16:02:00Z</dcterms:modified>
</cp:coreProperties>
</file>